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sz w:val="28"/>
          <w:szCs w:val="28"/>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940425" cy="816927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940425" cy="8169275"/>
                    </a:xfrm>
                    <a:prstGeom prst="rect">
                      <a:avLst/>
                    </a:prstGeom>
                  </pic:spPr>
                </pic:pic>
              </a:graphicData>
            </a:graphic>
          </wp:anchor>
        </w:drawing>
      </w:r>
      <w:r>
        <w:br w:type="page"/>
      </w:r>
    </w:p>
    <w:p>
      <w:pPr>
        <w:pStyle w:val="Normal"/>
        <w:jc w:val="center"/>
        <w:rPr>
          <w:sz w:val="28"/>
          <w:szCs w:val="28"/>
        </w:rPr>
      </w:pPr>
      <w:bookmarkStart w:id="0" w:name="_Hlk55466326"/>
      <w:bookmarkEnd w:id="0"/>
      <w:r>
        <w:rPr>
          <w:sz w:val="28"/>
          <w:szCs w:val="28"/>
        </w:rPr>
        <w:t>Муниципальное автономное учреждение дошкольного образования</w:t>
      </w:r>
    </w:p>
    <w:p>
      <w:pPr>
        <w:pStyle w:val="Normal"/>
        <w:jc w:val="center"/>
        <w:rPr>
          <w:sz w:val="28"/>
          <w:szCs w:val="28"/>
        </w:rPr>
      </w:pPr>
      <w:r>
        <w:rPr>
          <w:sz w:val="28"/>
          <w:szCs w:val="28"/>
        </w:rPr>
        <w:t>«Сорокинский центр развития ребёнка - детский сад № 1»</w:t>
      </w:r>
    </w:p>
    <w:p>
      <w:pPr>
        <w:pStyle w:val="Normal"/>
        <w:jc w:val="center"/>
        <w:rPr/>
      </w:pPr>
      <w:r>
        <w:rPr/>
      </w:r>
    </w:p>
    <w:p>
      <w:pPr>
        <w:pStyle w:val="Normal"/>
        <w:jc w:val="center"/>
        <w:rPr/>
      </w:pPr>
      <w:r>
        <w:rPr/>
      </w:r>
    </w:p>
    <w:tbl>
      <w:tblPr>
        <w:tblW w:w="9889" w:type="dxa"/>
        <w:jc w:val="left"/>
        <w:tblInd w:w="0" w:type="dxa"/>
        <w:tblLayout w:type="fixed"/>
        <w:tblCellMar>
          <w:top w:w="0" w:type="dxa"/>
          <w:left w:w="108" w:type="dxa"/>
          <w:bottom w:w="0" w:type="dxa"/>
          <w:right w:w="108" w:type="dxa"/>
        </w:tblCellMar>
        <w:tblLook w:val="00a0"/>
      </w:tblPr>
      <w:tblGrid>
        <w:gridCol w:w="3369"/>
        <w:gridCol w:w="2871"/>
        <w:gridCol w:w="3649"/>
      </w:tblGrid>
      <w:tr>
        <w:trPr>
          <w:trHeight w:val="1743" w:hRule="atLeast"/>
        </w:trPr>
        <w:tc>
          <w:tcPr>
            <w:tcW w:w="3369" w:type="dxa"/>
            <w:tcBorders/>
          </w:tcPr>
          <w:p>
            <w:pPr>
              <w:pStyle w:val="Normal"/>
              <w:widowControl w:val="false"/>
              <w:rPr>
                <w:sz w:val="24"/>
                <w:szCs w:val="24"/>
              </w:rPr>
            </w:pPr>
            <w:r>
              <w:rPr>
                <w:sz w:val="24"/>
                <w:szCs w:val="24"/>
              </w:rPr>
              <w:t>РАССМОТРЕНО:</w:t>
            </w:r>
          </w:p>
          <w:p>
            <w:pPr>
              <w:pStyle w:val="Normal"/>
              <w:widowControl w:val="false"/>
              <w:rPr>
                <w:sz w:val="24"/>
                <w:szCs w:val="24"/>
              </w:rPr>
            </w:pPr>
            <w:r>
              <w:rPr>
                <w:sz w:val="24"/>
                <w:szCs w:val="24"/>
              </w:rPr>
              <w:t>На заседании педагогического совета  протокол №1</w:t>
            </w:r>
          </w:p>
          <w:p>
            <w:pPr>
              <w:pStyle w:val="Normal"/>
              <w:widowControl w:val="false"/>
              <w:rPr>
                <w:sz w:val="24"/>
                <w:szCs w:val="24"/>
              </w:rPr>
            </w:pPr>
            <w:r>
              <w:rPr>
                <w:sz w:val="24"/>
                <w:szCs w:val="24"/>
              </w:rPr>
              <w:t xml:space="preserve"> </w:t>
            </w:r>
            <w:r>
              <w:rPr>
                <w:sz w:val="24"/>
                <w:szCs w:val="24"/>
              </w:rPr>
              <w:t xml:space="preserve">от </w:t>
            </w:r>
            <w:r>
              <w:rPr>
                <w:sz w:val="24"/>
                <w:szCs w:val="24"/>
              </w:rPr>
              <w:t>31.08.2022</w:t>
            </w:r>
          </w:p>
        </w:tc>
        <w:tc>
          <w:tcPr>
            <w:tcW w:w="2871" w:type="dxa"/>
            <w:tcBorders/>
          </w:tcPr>
          <w:p>
            <w:pPr>
              <w:pStyle w:val="Normal"/>
              <w:widowControl w:val="false"/>
              <w:tabs>
                <w:tab w:val="clear" w:pos="708"/>
                <w:tab w:val="left" w:pos="2255" w:leader="none"/>
              </w:tabs>
              <w:rPr>
                <w:sz w:val="24"/>
                <w:szCs w:val="24"/>
              </w:rPr>
            </w:pPr>
            <w:r>
              <w:rPr>
                <w:sz w:val="24"/>
                <w:szCs w:val="24"/>
              </w:rPr>
            </w:r>
          </w:p>
        </w:tc>
        <w:tc>
          <w:tcPr>
            <w:tcW w:w="3649" w:type="dxa"/>
            <w:tcBorders/>
          </w:tcPr>
          <w:p>
            <w:pPr>
              <w:pStyle w:val="Normal"/>
              <w:widowControl w:val="false"/>
              <w:rPr>
                <w:sz w:val="24"/>
                <w:szCs w:val="24"/>
              </w:rPr>
            </w:pPr>
            <w:r>
              <w:rPr>
                <w:sz w:val="24"/>
                <w:szCs w:val="24"/>
              </w:rPr>
              <w:t>УТВЕРЖДАЮ:</w:t>
            </w:r>
          </w:p>
          <w:p>
            <w:pPr>
              <w:pStyle w:val="Normal"/>
              <w:widowControl w:val="false"/>
              <w:rPr>
                <w:sz w:val="24"/>
                <w:szCs w:val="24"/>
              </w:rPr>
            </w:pPr>
            <w:r>
              <w:rPr>
                <w:sz w:val="24"/>
                <w:szCs w:val="24"/>
              </w:rPr>
              <w:t>Директор МАУДО «СЦРР -  детский сад № 1» _________ Н.А. Брандт</w:t>
            </w:r>
          </w:p>
          <w:p>
            <w:pPr>
              <w:pStyle w:val="Normal"/>
              <w:widowControl w:val="false"/>
              <w:rPr>
                <w:sz w:val="24"/>
                <w:szCs w:val="24"/>
              </w:rPr>
            </w:pPr>
            <w:r>
              <w:rPr>
                <w:sz w:val="24"/>
                <w:szCs w:val="24"/>
              </w:rPr>
            </w:r>
            <w:bookmarkStart w:id="1" w:name="_Hlk55466326"/>
            <w:bookmarkStart w:id="2" w:name="_Hlk55466326"/>
            <w:bookmarkEnd w:id="2"/>
          </w:p>
        </w:tc>
      </w:tr>
    </w:tbl>
    <w:p>
      <w:pPr>
        <w:pStyle w:val="Normal"/>
        <w:ind w:firstLine="567"/>
        <w:jc w:val="center"/>
        <w:rPr>
          <w:sz w:val="32"/>
          <w:szCs w:val="32"/>
        </w:rPr>
      </w:pPr>
      <w:r>
        <w:rPr>
          <w:sz w:val="32"/>
          <w:szCs w:val="32"/>
        </w:rPr>
      </w:r>
    </w:p>
    <w:p>
      <w:pPr>
        <w:pStyle w:val="Normal"/>
        <w:tabs>
          <w:tab w:val="clear" w:pos="708"/>
          <w:tab w:val="right" w:pos="10200" w:leader="none"/>
          <w:tab w:val="right" w:pos="10920" w:leader="none"/>
        </w:tabs>
        <w:ind w:firstLine="567"/>
        <w:rPr>
          <w:sz w:val="22"/>
          <w:szCs w:val="22"/>
        </w:rPr>
      </w:pPr>
      <w:r>
        <w:rPr>
          <w:sz w:val="22"/>
          <w:szCs w:val="22"/>
        </w:rPr>
      </w:r>
    </w:p>
    <w:p>
      <w:pPr>
        <w:pStyle w:val="Normal"/>
        <w:tabs>
          <w:tab w:val="clear" w:pos="708"/>
          <w:tab w:val="right" w:pos="10200" w:leader="none"/>
          <w:tab w:val="right" w:pos="10920" w:leader="none"/>
        </w:tabs>
        <w:ind w:firstLine="567"/>
        <w:rPr>
          <w:sz w:val="22"/>
          <w:szCs w:val="22"/>
        </w:rPr>
      </w:pPr>
      <w:r>
        <w:rPr>
          <w:sz w:val="22"/>
          <w:szCs w:val="22"/>
        </w:rPr>
      </w:r>
    </w:p>
    <w:p>
      <w:pPr>
        <w:pStyle w:val="Normal"/>
        <w:tabs>
          <w:tab w:val="clear" w:pos="708"/>
          <w:tab w:val="right" w:pos="10200" w:leader="none"/>
          <w:tab w:val="right" w:pos="10920" w:leader="none"/>
        </w:tabs>
        <w:ind w:firstLine="567"/>
        <w:rPr>
          <w:sz w:val="22"/>
          <w:szCs w:val="22"/>
        </w:rPr>
      </w:pPr>
      <w:r>
        <w:rPr>
          <w:sz w:val="22"/>
          <w:szCs w:val="22"/>
        </w:rPr>
      </w:r>
    </w:p>
    <w:p>
      <w:pPr>
        <w:pStyle w:val="Normal"/>
        <w:tabs>
          <w:tab w:val="clear" w:pos="708"/>
          <w:tab w:val="right" w:pos="10200" w:leader="none"/>
          <w:tab w:val="right" w:pos="10920" w:leader="none"/>
        </w:tabs>
        <w:ind w:firstLine="567"/>
        <w:rPr>
          <w:sz w:val="22"/>
          <w:szCs w:val="22"/>
        </w:rPr>
      </w:pPr>
      <w:r>
        <w:rPr>
          <w:sz w:val="22"/>
          <w:szCs w:val="22"/>
        </w:rPr>
      </w:r>
    </w:p>
    <w:p>
      <w:pPr>
        <w:pStyle w:val="Normal"/>
        <w:tabs>
          <w:tab w:val="clear" w:pos="708"/>
          <w:tab w:val="right" w:pos="10200" w:leader="none"/>
          <w:tab w:val="right" w:pos="10920" w:leader="none"/>
        </w:tabs>
        <w:ind w:firstLine="567"/>
        <w:rPr>
          <w:sz w:val="22"/>
          <w:szCs w:val="22"/>
        </w:rPr>
      </w:pPr>
      <w:r>
        <w:rPr>
          <w:sz w:val="22"/>
          <w:szCs w:val="22"/>
        </w:rPr>
      </w:r>
    </w:p>
    <w:p>
      <w:pPr>
        <w:pStyle w:val="Normal"/>
        <w:ind w:firstLine="567"/>
        <w:jc w:val="center"/>
        <w:rPr>
          <w:sz w:val="32"/>
          <w:szCs w:val="32"/>
        </w:rPr>
      </w:pPr>
      <w:r>
        <w:rPr>
          <w:sz w:val="32"/>
          <w:szCs w:val="32"/>
        </w:rPr>
      </w:r>
    </w:p>
    <w:p>
      <w:pPr>
        <w:pStyle w:val="C4"/>
        <w:spacing w:before="280" w:after="280"/>
        <w:jc w:val="center"/>
        <w:rPr>
          <w:rStyle w:val="C1"/>
        </w:rPr>
      </w:pPr>
      <w:r>
        <w:rPr>
          <w:rStyle w:val="C1"/>
        </w:rPr>
        <w:t>Программа дополнительного образования детей</w:t>
      </w:r>
    </w:p>
    <w:p>
      <w:pPr>
        <w:pStyle w:val="C4"/>
        <w:spacing w:before="280" w:after="280"/>
        <w:jc w:val="center"/>
        <w:rPr>
          <w:b/>
          <w:b/>
          <w:sz w:val="28"/>
          <w:szCs w:val="28"/>
        </w:rPr>
      </w:pPr>
      <w:r>
        <w:rPr>
          <w:rStyle w:val="C1"/>
          <w:b/>
          <w:sz w:val="28"/>
          <w:szCs w:val="28"/>
        </w:rPr>
        <w:t>«Грамотейка»</w:t>
      </w:r>
    </w:p>
    <w:p>
      <w:pPr>
        <w:pStyle w:val="Normal"/>
        <w:jc w:val="center"/>
        <w:rPr>
          <w:sz w:val="28"/>
          <w:szCs w:val="28"/>
        </w:rPr>
      </w:pPr>
      <w:r>
        <w:rPr>
          <w:sz w:val="28"/>
          <w:szCs w:val="28"/>
        </w:rPr>
      </w:r>
    </w:p>
    <w:p>
      <w:pPr>
        <w:pStyle w:val="Normal"/>
        <w:jc w:val="center"/>
        <w:rPr>
          <w:sz w:val="24"/>
          <w:szCs w:val="24"/>
        </w:rPr>
      </w:pPr>
      <w:r>
        <w:rPr>
          <w:sz w:val="24"/>
          <w:szCs w:val="24"/>
        </w:rPr>
      </w:r>
    </w:p>
    <w:p>
      <w:pPr>
        <w:pStyle w:val="Normal"/>
        <w:jc w:val="center"/>
        <w:rPr>
          <w:sz w:val="24"/>
          <w:szCs w:val="24"/>
        </w:rPr>
      </w:pPr>
      <w:r>
        <w:rPr>
          <w:sz w:val="24"/>
          <w:szCs w:val="24"/>
        </w:rPr>
        <w:t>Срок реализации 1 год</w:t>
      </w:r>
    </w:p>
    <w:p>
      <w:pPr>
        <w:pStyle w:val="Normal"/>
        <w:jc w:val="center"/>
        <w:rPr>
          <w:sz w:val="24"/>
          <w:szCs w:val="24"/>
        </w:rPr>
      </w:pPr>
      <w:r>
        <w:rPr>
          <w:sz w:val="24"/>
          <w:szCs w:val="24"/>
        </w:rPr>
        <w:t xml:space="preserve">Возрастная категория детей: 6-7 лет </w:t>
      </w:r>
    </w:p>
    <w:p>
      <w:pPr>
        <w:pStyle w:val="Normal"/>
        <w:ind w:firstLine="567"/>
        <w:jc w:val="center"/>
        <w:rPr>
          <w:sz w:val="32"/>
          <w:szCs w:val="32"/>
        </w:rPr>
      </w:pPr>
      <w:r>
        <w:rPr>
          <w:sz w:val="32"/>
          <w:szCs w:val="32"/>
        </w:rPr>
      </w:r>
    </w:p>
    <w:p>
      <w:pPr>
        <w:pStyle w:val="Normal"/>
        <w:ind w:firstLine="567"/>
        <w:jc w:val="center"/>
        <w:rPr>
          <w:sz w:val="32"/>
          <w:szCs w:val="32"/>
        </w:rPr>
      </w:pPr>
      <w:r>
        <w:rPr>
          <w:sz w:val="32"/>
          <w:szCs w:val="32"/>
        </w:rPr>
      </w:r>
    </w:p>
    <w:p>
      <w:pPr>
        <w:pStyle w:val="Normal"/>
        <w:ind w:firstLine="567"/>
        <w:jc w:val="center"/>
        <w:rPr>
          <w:b/>
          <w:b/>
          <w:sz w:val="32"/>
          <w:szCs w:val="32"/>
        </w:rPr>
      </w:pPr>
      <w:r>
        <w:rPr>
          <w:b/>
          <w:sz w:val="32"/>
          <w:szCs w:val="32"/>
        </w:rPr>
      </w:r>
    </w:p>
    <w:p>
      <w:pPr>
        <w:pStyle w:val="Normal"/>
        <w:ind w:firstLine="567"/>
        <w:jc w:val="center"/>
        <w:rPr>
          <w:b/>
          <w:b/>
          <w:sz w:val="32"/>
          <w:szCs w:val="32"/>
        </w:rPr>
      </w:pPr>
      <w:r>
        <w:rPr>
          <w:b/>
          <w:sz w:val="32"/>
          <w:szCs w:val="32"/>
        </w:rPr>
      </w:r>
    </w:p>
    <w:p>
      <w:pPr>
        <w:pStyle w:val="Normal"/>
        <w:ind w:firstLine="567"/>
        <w:jc w:val="center"/>
        <w:rPr>
          <w:b/>
          <w:b/>
          <w:sz w:val="32"/>
          <w:szCs w:val="32"/>
        </w:rPr>
      </w:pPr>
      <w:r>
        <w:rPr>
          <w:b/>
          <w:sz w:val="32"/>
          <w:szCs w:val="32"/>
        </w:rPr>
      </w:r>
    </w:p>
    <w:p>
      <w:pPr>
        <w:pStyle w:val="Normal"/>
        <w:ind w:firstLine="567"/>
        <w:jc w:val="center"/>
        <w:rPr>
          <w:b/>
          <w:b/>
          <w:sz w:val="32"/>
          <w:szCs w:val="32"/>
        </w:rPr>
      </w:pPr>
      <w:r>
        <w:rPr>
          <w:b/>
          <w:sz w:val="32"/>
          <w:szCs w:val="32"/>
        </w:rPr>
      </w:r>
    </w:p>
    <w:p>
      <w:pPr>
        <w:pStyle w:val="Normal"/>
        <w:ind w:firstLine="567"/>
        <w:jc w:val="center"/>
        <w:rPr>
          <w:b/>
          <w:b/>
          <w:sz w:val="32"/>
          <w:szCs w:val="32"/>
        </w:rPr>
      </w:pPr>
      <w:r>
        <w:rPr>
          <w:b/>
          <w:sz w:val="32"/>
          <w:szCs w:val="32"/>
        </w:rPr>
      </w:r>
    </w:p>
    <w:p>
      <w:pPr>
        <w:pStyle w:val="Normal"/>
        <w:ind w:firstLine="567"/>
        <w:jc w:val="center"/>
        <w:rPr>
          <w:b/>
          <w:b/>
          <w:sz w:val="32"/>
          <w:szCs w:val="32"/>
        </w:rPr>
      </w:pPr>
      <w:r>
        <w:rPr>
          <w:b/>
          <w:sz w:val="32"/>
          <w:szCs w:val="32"/>
        </w:rPr>
      </w:r>
    </w:p>
    <w:p>
      <w:pPr>
        <w:pStyle w:val="Normal"/>
        <w:ind w:firstLine="567"/>
        <w:jc w:val="center"/>
        <w:rPr>
          <w:b/>
          <w:b/>
          <w:sz w:val="32"/>
          <w:szCs w:val="32"/>
        </w:rPr>
      </w:pPr>
      <w:r>
        <w:rPr>
          <w:b/>
          <w:sz w:val="32"/>
          <w:szCs w:val="32"/>
        </w:rPr>
      </w:r>
    </w:p>
    <w:p>
      <w:pPr>
        <w:pStyle w:val="Normal"/>
        <w:ind w:firstLine="567"/>
        <w:jc w:val="center"/>
        <w:rPr>
          <w:b/>
          <w:b/>
          <w:sz w:val="32"/>
          <w:szCs w:val="32"/>
        </w:rPr>
      </w:pPr>
      <w:r>
        <w:rPr>
          <w:b/>
          <w:sz w:val="32"/>
          <w:szCs w:val="32"/>
        </w:rPr>
      </w:r>
    </w:p>
    <w:p>
      <w:pPr>
        <w:pStyle w:val="Normal"/>
        <w:ind w:firstLine="567"/>
        <w:jc w:val="right"/>
        <w:rPr>
          <w:sz w:val="24"/>
          <w:szCs w:val="24"/>
        </w:rPr>
      </w:pPr>
      <w:r>
        <w:rPr>
          <w:sz w:val="24"/>
          <w:szCs w:val="24"/>
        </w:rPr>
        <w:t>Составила:</w:t>
      </w:r>
    </w:p>
    <w:p>
      <w:pPr>
        <w:pStyle w:val="Normal"/>
        <w:ind w:firstLine="567"/>
        <w:jc w:val="right"/>
        <w:rPr>
          <w:sz w:val="24"/>
          <w:szCs w:val="24"/>
        </w:rPr>
      </w:pPr>
      <w:r>
        <w:rPr>
          <w:sz w:val="24"/>
          <w:szCs w:val="24"/>
        </w:rPr>
        <w:t>Губина Валентина Ивановна</w:t>
      </w:r>
    </w:p>
    <w:p>
      <w:pPr>
        <w:pStyle w:val="Normal"/>
        <w:ind w:firstLine="567"/>
        <w:jc w:val="center"/>
        <w:rPr>
          <w:sz w:val="24"/>
          <w:szCs w:val="24"/>
        </w:rPr>
      </w:pPr>
      <w:r>
        <w:rPr>
          <w:sz w:val="24"/>
          <w:szCs w:val="24"/>
        </w:rPr>
      </w:r>
    </w:p>
    <w:p>
      <w:pPr>
        <w:pStyle w:val="Normal"/>
        <w:ind w:firstLine="567"/>
        <w:jc w:val="center"/>
        <w:rPr>
          <w:sz w:val="32"/>
          <w:szCs w:val="32"/>
        </w:rPr>
      </w:pPr>
      <w:r>
        <w:rPr>
          <w:sz w:val="32"/>
          <w:szCs w:val="32"/>
        </w:rPr>
      </w:r>
    </w:p>
    <w:p>
      <w:pPr>
        <w:pStyle w:val="Normal"/>
        <w:ind w:firstLine="567"/>
        <w:jc w:val="center"/>
        <w:rPr>
          <w:sz w:val="32"/>
          <w:szCs w:val="32"/>
        </w:rPr>
      </w:pPr>
      <w:r>
        <w:rPr>
          <w:sz w:val="32"/>
          <w:szCs w:val="32"/>
        </w:rPr>
      </w:r>
    </w:p>
    <w:p>
      <w:pPr>
        <w:pStyle w:val="Normal"/>
        <w:ind w:firstLine="567"/>
        <w:jc w:val="center"/>
        <w:rPr>
          <w:sz w:val="32"/>
          <w:szCs w:val="32"/>
        </w:rPr>
      </w:pPr>
      <w:r>
        <w:rPr>
          <w:sz w:val="32"/>
          <w:szCs w:val="32"/>
        </w:rPr>
      </w:r>
    </w:p>
    <w:p>
      <w:pPr>
        <w:pStyle w:val="Normal"/>
        <w:ind w:firstLine="567"/>
        <w:jc w:val="center"/>
        <w:rPr>
          <w:sz w:val="32"/>
          <w:szCs w:val="32"/>
        </w:rPr>
      </w:pPr>
      <w:r>
        <w:rPr>
          <w:sz w:val="32"/>
          <w:szCs w:val="32"/>
        </w:rPr>
      </w:r>
    </w:p>
    <w:p>
      <w:pPr>
        <w:pStyle w:val="Normal"/>
        <w:ind w:firstLine="567"/>
        <w:jc w:val="center"/>
        <w:rPr>
          <w:sz w:val="32"/>
          <w:szCs w:val="32"/>
        </w:rPr>
      </w:pPr>
      <w:r>
        <w:rPr>
          <w:sz w:val="32"/>
          <w:szCs w:val="32"/>
        </w:rPr>
      </w:r>
    </w:p>
    <w:p>
      <w:pPr>
        <w:pStyle w:val="Normal"/>
        <w:ind w:firstLine="567"/>
        <w:jc w:val="center"/>
        <w:rPr>
          <w:sz w:val="32"/>
          <w:szCs w:val="32"/>
        </w:rPr>
      </w:pPr>
      <w:r>
        <w:rPr>
          <w:sz w:val="32"/>
          <w:szCs w:val="32"/>
        </w:rPr>
      </w:r>
    </w:p>
    <w:p>
      <w:pPr>
        <w:pStyle w:val="Normal"/>
        <w:jc w:val="center"/>
        <w:rPr>
          <w:sz w:val="24"/>
          <w:szCs w:val="24"/>
        </w:rPr>
      </w:pPr>
      <w:r>
        <w:rPr>
          <w:sz w:val="24"/>
          <w:szCs w:val="24"/>
        </w:rPr>
        <w:t>с. Большое Сорокино</w:t>
      </w:r>
    </w:p>
    <w:p>
      <w:pPr>
        <w:pStyle w:val="Normal"/>
        <w:ind w:firstLine="567"/>
        <w:jc w:val="center"/>
        <w:rPr>
          <w:sz w:val="24"/>
          <w:szCs w:val="24"/>
        </w:rPr>
      </w:pPr>
      <w:r>
        <w:rPr>
          <w:sz w:val="24"/>
          <w:szCs w:val="24"/>
        </w:rPr>
        <w:t>2022- 23 уч. год</w:t>
      </w:r>
    </w:p>
    <w:p>
      <w:pPr>
        <w:pStyle w:val="Normal"/>
        <w:ind w:firstLine="567"/>
        <w:jc w:val="center"/>
        <w:rPr>
          <w:sz w:val="32"/>
          <w:szCs w:val="32"/>
        </w:rPr>
      </w:pPr>
      <w:r>
        <w:rPr>
          <w:sz w:val="32"/>
          <w:szCs w:val="32"/>
        </w:rPr>
      </w:r>
    </w:p>
    <w:p>
      <w:pPr>
        <w:pStyle w:val="Normal"/>
        <w:jc w:val="center"/>
        <w:rPr>
          <w:b/>
          <w:b/>
          <w:sz w:val="28"/>
          <w:szCs w:val="28"/>
        </w:rPr>
      </w:pPr>
      <w:r>
        <w:rPr>
          <w:b/>
          <w:sz w:val="28"/>
          <w:szCs w:val="28"/>
        </w:rPr>
      </w:r>
    </w:p>
    <w:p>
      <w:pPr>
        <w:pStyle w:val="Normal"/>
        <w:jc w:val="center"/>
        <w:rPr>
          <w:b/>
          <w:b/>
          <w:sz w:val="26"/>
          <w:szCs w:val="26"/>
        </w:rPr>
      </w:pPr>
      <w:r>
        <w:rPr>
          <w:b/>
          <w:sz w:val="26"/>
          <w:szCs w:val="26"/>
        </w:rPr>
      </w:r>
    </w:p>
    <w:p>
      <w:pPr>
        <w:pStyle w:val="Normal"/>
        <w:jc w:val="center"/>
        <w:rPr>
          <w:b/>
          <w:b/>
          <w:sz w:val="24"/>
          <w:szCs w:val="24"/>
        </w:rPr>
      </w:pPr>
      <w:r>
        <w:rPr>
          <w:b/>
          <w:sz w:val="24"/>
          <w:szCs w:val="24"/>
        </w:rPr>
        <w:t>Оглавление</w:t>
      </w:r>
    </w:p>
    <w:p>
      <w:pPr>
        <w:pStyle w:val="Normal"/>
        <w:ind w:firstLine="567"/>
        <w:jc w:val="center"/>
        <w:rPr>
          <w:sz w:val="24"/>
          <w:szCs w:val="24"/>
        </w:rPr>
      </w:pPr>
      <w:r>
        <w:rPr>
          <w:sz w:val="24"/>
          <w:szCs w:val="24"/>
        </w:rPr>
      </w:r>
    </w:p>
    <w:p>
      <w:pPr>
        <w:pStyle w:val="Normal"/>
        <w:spacing w:lineRule="auto" w:line="480"/>
        <w:ind w:firstLine="567"/>
        <w:rPr>
          <w:sz w:val="24"/>
          <w:szCs w:val="24"/>
        </w:rPr>
      </w:pPr>
      <w:r>
        <w:rPr>
          <w:sz w:val="24"/>
          <w:szCs w:val="24"/>
          <w:lang w:val="en-US"/>
        </w:rPr>
        <w:t>I</w:t>
      </w:r>
      <w:r>
        <w:rPr>
          <w:sz w:val="24"/>
          <w:szCs w:val="24"/>
        </w:rPr>
        <w:t>. Пояснительная записка………………………………………..3</w:t>
      </w:r>
    </w:p>
    <w:p>
      <w:pPr>
        <w:pStyle w:val="Normal"/>
        <w:shd w:val="clear" w:color="auto" w:fill="FFFFFF"/>
        <w:spacing w:lineRule="auto" w:line="480"/>
        <w:ind w:right="29" w:firstLine="567"/>
        <w:rPr>
          <w:sz w:val="24"/>
          <w:szCs w:val="24"/>
        </w:rPr>
      </w:pPr>
      <w:r>
        <w:rPr>
          <w:sz w:val="24"/>
          <w:szCs w:val="24"/>
          <w:lang w:val="en-US"/>
        </w:rPr>
        <w:t>II</w:t>
      </w:r>
      <w:r>
        <w:rPr>
          <w:sz w:val="24"/>
          <w:szCs w:val="24"/>
        </w:rPr>
        <w:t>. Цель, задачи………………………………………..5</w:t>
      </w:r>
    </w:p>
    <w:p>
      <w:pPr>
        <w:pStyle w:val="Normal"/>
        <w:shd w:val="clear" w:color="auto" w:fill="FFFFFF"/>
        <w:spacing w:lineRule="auto" w:line="480"/>
        <w:ind w:right="29" w:firstLine="567"/>
        <w:rPr>
          <w:sz w:val="24"/>
          <w:szCs w:val="24"/>
        </w:rPr>
      </w:pPr>
      <w:r>
        <w:rPr>
          <w:sz w:val="24"/>
          <w:szCs w:val="24"/>
          <w:lang w:val="en-US"/>
        </w:rPr>
        <w:t>III</w:t>
      </w:r>
      <w:r>
        <w:rPr>
          <w:sz w:val="24"/>
          <w:szCs w:val="24"/>
        </w:rPr>
        <w:t>. Учебно-тематический план………………………………………..6</w:t>
      </w:r>
    </w:p>
    <w:p>
      <w:pPr>
        <w:pStyle w:val="Normal"/>
        <w:tabs>
          <w:tab w:val="clear" w:pos="708"/>
          <w:tab w:val="left" w:pos="360" w:leader="none"/>
        </w:tabs>
        <w:spacing w:lineRule="auto" w:line="480"/>
        <w:ind w:left="540" w:hanging="0"/>
        <w:rPr>
          <w:sz w:val="24"/>
          <w:szCs w:val="24"/>
        </w:rPr>
      </w:pPr>
      <w:r>
        <w:rPr>
          <w:sz w:val="24"/>
          <w:szCs w:val="24"/>
          <w:lang w:val="en-US"/>
        </w:rPr>
        <w:t>IV</w:t>
      </w:r>
      <w:r>
        <w:rPr>
          <w:sz w:val="24"/>
          <w:szCs w:val="24"/>
        </w:rPr>
        <w:t>. Содержание программы ………………..……………7</w:t>
      </w:r>
    </w:p>
    <w:p>
      <w:pPr>
        <w:pStyle w:val="Normal"/>
        <w:tabs>
          <w:tab w:val="clear" w:pos="708"/>
          <w:tab w:val="left" w:pos="360" w:leader="none"/>
        </w:tabs>
        <w:spacing w:lineRule="auto" w:line="480"/>
        <w:ind w:left="540" w:hanging="0"/>
        <w:rPr>
          <w:sz w:val="24"/>
          <w:szCs w:val="24"/>
        </w:rPr>
      </w:pPr>
      <w:r>
        <w:rPr>
          <w:sz w:val="24"/>
          <w:szCs w:val="24"/>
          <w:lang w:val="en-US"/>
        </w:rPr>
        <w:t>V</w:t>
      </w:r>
      <w:r>
        <w:rPr>
          <w:sz w:val="24"/>
          <w:szCs w:val="24"/>
        </w:rPr>
        <w:t>. Календарно- тематическое планирование.…………………………………………8</w:t>
      </w:r>
    </w:p>
    <w:p>
      <w:pPr>
        <w:pStyle w:val="Normal"/>
        <w:tabs>
          <w:tab w:val="clear" w:pos="708"/>
          <w:tab w:val="left" w:pos="360" w:leader="none"/>
        </w:tabs>
        <w:spacing w:lineRule="auto" w:line="480"/>
        <w:ind w:left="540" w:hanging="0"/>
        <w:rPr>
          <w:sz w:val="24"/>
          <w:szCs w:val="24"/>
        </w:rPr>
      </w:pPr>
      <w:r>
        <w:rPr>
          <w:sz w:val="24"/>
          <w:szCs w:val="24"/>
          <w:lang w:val="en-US"/>
        </w:rPr>
        <w:t>VI</w:t>
      </w:r>
      <w:r>
        <w:rPr>
          <w:sz w:val="24"/>
          <w:szCs w:val="24"/>
        </w:rPr>
        <w:t>.Организационно-педагогические условия реализации программы ………10</w:t>
      </w:r>
    </w:p>
    <w:p>
      <w:pPr>
        <w:pStyle w:val="Normal"/>
        <w:tabs>
          <w:tab w:val="clear" w:pos="708"/>
          <w:tab w:val="left" w:pos="360" w:leader="none"/>
        </w:tabs>
        <w:spacing w:lineRule="auto" w:line="480"/>
        <w:ind w:left="540" w:hanging="0"/>
        <w:rPr>
          <w:sz w:val="24"/>
          <w:szCs w:val="24"/>
        </w:rPr>
      </w:pPr>
      <w:r>
        <w:rPr>
          <w:sz w:val="24"/>
          <w:szCs w:val="24"/>
          <w:lang w:val="en-US"/>
        </w:rPr>
        <w:t>VII</w:t>
      </w:r>
      <w:r>
        <w:rPr>
          <w:sz w:val="24"/>
          <w:szCs w:val="24"/>
        </w:rPr>
        <w:t>. Планируемые результаты…………………………………………………………13</w:t>
      </w:r>
    </w:p>
    <w:p>
      <w:pPr>
        <w:pStyle w:val="Normal"/>
        <w:spacing w:lineRule="auto" w:line="480"/>
        <w:ind w:firstLine="567"/>
        <w:rPr>
          <w:sz w:val="24"/>
          <w:szCs w:val="24"/>
        </w:rPr>
      </w:pPr>
      <w:r>
        <w:rPr>
          <w:sz w:val="24"/>
          <w:szCs w:val="24"/>
          <w:lang w:val="en-US"/>
        </w:rPr>
        <w:t>VIII</w:t>
      </w:r>
      <w:r>
        <w:rPr>
          <w:sz w:val="24"/>
          <w:szCs w:val="24"/>
        </w:rPr>
        <w:t>.Заключение…………………………………………………………………………..15</w:t>
      </w:r>
    </w:p>
    <w:p>
      <w:pPr>
        <w:pStyle w:val="Normal"/>
        <w:spacing w:lineRule="auto" w:line="480"/>
        <w:ind w:firstLine="567"/>
        <w:rPr>
          <w:sz w:val="24"/>
          <w:szCs w:val="24"/>
        </w:rPr>
      </w:pPr>
      <w:r>
        <w:rPr>
          <w:sz w:val="24"/>
          <w:szCs w:val="24"/>
          <w:lang w:val="en-US"/>
        </w:rPr>
        <w:t>I</w:t>
      </w:r>
      <w:r>
        <w:rPr>
          <w:sz w:val="24"/>
          <w:szCs w:val="24"/>
        </w:rPr>
        <w:t>Х. Библиография……………………………………………………………………….16</w:t>
      </w:r>
    </w:p>
    <w:p>
      <w:pPr>
        <w:pStyle w:val="Normal"/>
        <w:widowControl/>
        <w:shd w:val="clear" w:color="auto" w:fill="FFFFFF"/>
        <w:ind w:firstLine="709"/>
        <w:rPr>
          <w:b/>
          <w:b/>
          <w:sz w:val="24"/>
          <w:szCs w:val="24"/>
        </w:rPr>
      </w:pPr>
      <w:r>
        <w:rPr>
          <w:b/>
          <w:sz w:val="24"/>
          <w:szCs w:val="24"/>
        </w:rPr>
      </w:r>
    </w:p>
    <w:p>
      <w:pPr>
        <w:pStyle w:val="Normal"/>
        <w:widowControl/>
        <w:shd w:val="clear" w:color="auto" w:fill="FFFFFF"/>
        <w:ind w:firstLine="709"/>
        <w:rPr>
          <w:b/>
          <w:b/>
          <w:sz w:val="24"/>
          <w:szCs w:val="24"/>
        </w:rPr>
      </w:pPr>
      <w:r>
        <w:rPr>
          <w:b/>
          <w:sz w:val="24"/>
          <w:szCs w:val="24"/>
        </w:rPr>
      </w:r>
    </w:p>
    <w:p>
      <w:pPr>
        <w:pStyle w:val="Normal"/>
        <w:widowControl/>
        <w:shd w:val="clear" w:color="auto" w:fill="FFFFFF"/>
        <w:ind w:firstLine="709"/>
        <w:rPr>
          <w:b/>
          <w:b/>
          <w:sz w:val="24"/>
          <w:szCs w:val="24"/>
        </w:rPr>
      </w:pPr>
      <w:r>
        <w:rPr>
          <w:b/>
          <w:sz w:val="24"/>
          <w:szCs w:val="24"/>
        </w:rPr>
      </w:r>
    </w:p>
    <w:p>
      <w:pPr>
        <w:pStyle w:val="Normal"/>
        <w:widowControl/>
        <w:shd w:val="clear" w:color="auto" w:fill="FFFFFF"/>
        <w:ind w:firstLine="709"/>
        <w:rPr>
          <w:b/>
          <w:b/>
          <w:sz w:val="24"/>
          <w:szCs w:val="24"/>
        </w:rPr>
      </w:pPr>
      <w:r>
        <w:rPr>
          <w:b/>
          <w:sz w:val="24"/>
          <w:szCs w:val="24"/>
        </w:rPr>
      </w:r>
    </w:p>
    <w:p>
      <w:pPr>
        <w:pStyle w:val="Normal"/>
        <w:widowControl/>
        <w:shd w:val="clear" w:color="auto" w:fill="FFFFFF"/>
        <w:ind w:firstLine="709"/>
        <w:rPr>
          <w:b/>
          <w:b/>
          <w:sz w:val="24"/>
          <w:szCs w:val="24"/>
        </w:rPr>
      </w:pPr>
      <w:r>
        <w:rPr>
          <w:b/>
          <w:sz w:val="24"/>
          <w:szCs w:val="24"/>
        </w:rPr>
      </w:r>
    </w:p>
    <w:p>
      <w:pPr>
        <w:pStyle w:val="Normal"/>
        <w:widowControl/>
        <w:shd w:val="clear" w:color="auto" w:fill="FFFFFF"/>
        <w:ind w:firstLine="709"/>
        <w:rPr>
          <w:b/>
          <w:b/>
          <w:sz w:val="24"/>
          <w:szCs w:val="24"/>
        </w:rPr>
      </w:pPr>
      <w:r>
        <w:rPr>
          <w:b/>
          <w:sz w:val="24"/>
          <w:szCs w:val="24"/>
        </w:rPr>
      </w:r>
    </w:p>
    <w:p>
      <w:pPr>
        <w:pStyle w:val="Normal"/>
        <w:widowControl/>
        <w:shd w:val="clear" w:color="auto" w:fill="FFFFFF"/>
        <w:ind w:firstLine="709"/>
        <w:rPr>
          <w:b/>
          <w:b/>
          <w:sz w:val="24"/>
          <w:szCs w:val="24"/>
        </w:rPr>
      </w:pPr>
      <w:r>
        <w:rPr>
          <w:b/>
          <w:sz w:val="24"/>
          <w:szCs w:val="24"/>
        </w:rPr>
      </w:r>
    </w:p>
    <w:p>
      <w:pPr>
        <w:pStyle w:val="Normal"/>
        <w:widowControl/>
        <w:shd w:val="clear" w:color="auto" w:fill="FFFFFF"/>
        <w:ind w:firstLine="709"/>
        <w:rPr>
          <w:b/>
          <w:b/>
          <w:sz w:val="24"/>
          <w:szCs w:val="24"/>
        </w:rPr>
      </w:pPr>
      <w:r>
        <w:rPr>
          <w:b/>
          <w:sz w:val="24"/>
          <w:szCs w:val="24"/>
        </w:rPr>
      </w:r>
    </w:p>
    <w:p>
      <w:pPr>
        <w:pStyle w:val="Normal"/>
        <w:widowControl/>
        <w:shd w:val="clear" w:color="auto" w:fill="FFFFFF"/>
        <w:ind w:firstLine="709"/>
        <w:rPr>
          <w:b/>
          <w:b/>
          <w:sz w:val="24"/>
          <w:szCs w:val="24"/>
        </w:rPr>
      </w:pPr>
      <w:r>
        <w:rPr>
          <w:b/>
          <w:sz w:val="24"/>
          <w:szCs w:val="24"/>
        </w:rPr>
      </w:r>
    </w:p>
    <w:p>
      <w:pPr>
        <w:pStyle w:val="Normal"/>
        <w:widowControl/>
        <w:shd w:val="clear" w:color="auto" w:fill="FFFFFF"/>
        <w:ind w:firstLine="709"/>
        <w:rPr>
          <w:b/>
          <w:b/>
          <w:sz w:val="24"/>
          <w:szCs w:val="24"/>
        </w:rPr>
      </w:pPr>
      <w:r>
        <w:rPr>
          <w:b/>
          <w:sz w:val="24"/>
          <w:szCs w:val="24"/>
        </w:rPr>
      </w:r>
    </w:p>
    <w:p>
      <w:pPr>
        <w:pStyle w:val="Normal"/>
        <w:widowControl/>
        <w:shd w:val="clear" w:color="auto" w:fill="FFFFFF"/>
        <w:ind w:firstLine="709"/>
        <w:rPr>
          <w:b/>
          <w:b/>
          <w:sz w:val="24"/>
          <w:szCs w:val="24"/>
        </w:rPr>
      </w:pPr>
      <w:r>
        <w:rPr>
          <w:b/>
          <w:sz w:val="24"/>
          <w:szCs w:val="24"/>
        </w:rPr>
      </w:r>
    </w:p>
    <w:p>
      <w:pPr>
        <w:pStyle w:val="Normal"/>
        <w:widowControl/>
        <w:shd w:val="clear" w:color="auto" w:fill="FFFFFF"/>
        <w:ind w:firstLine="709"/>
        <w:rPr>
          <w:b/>
          <w:b/>
          <w:sz w:val="24"/>
          <w:szCs w:val="24"/>
        </w:rPr>
      </w:pPr>
      <w:r>
        <w:rPr>
          <w:b/>
          <w:sz w:val="24"/>
          <w:szCs w:val="24"/>
        </w:rPr>
      </w:r>
    </w:p>
    <w:p>
      <w:pPr>
        <w:pStyle w:val="Normal"/>
        <w:widowControl/>
        <w:shd w:val="clear" w:color="auto" w:fill="FFFFFF"/>
        <w:ind w:firstLine="709"/>
        <w:rPr>
          <w:b/>
          <w:b/>
          <w:sz w:val="24"/>
          <w:szCs w:val="24"/>
        </w:rPr>
      </w:pPr>
      <w:r>
        <w:rPr>
          <w:b/>
          <w:sz w:val="24"/>
          <w:szCs w:val="24"/>
        </w:rPr>
      </w:r>
    </w:p>
    <w:p>
      <w:pPr>
        <w:pStyle w:val="Normal"/>
        <w:widowControl/>
        <w:shd w:val="clear" w:color="auto" w:fill="FFFFFF"/>
        <w:ind w:firstLine="709"/>
        <w:rPr>
          <w:b/>
          <w:b/>
          <w:sz w:val="24"/>
          <w:szCs w:val="24"/>
        </w:rPr>
      </w:pPr>
      <w:r>
        <w:rPr>
          <w:b/>
          <w:sz w:val="24"/>
          <w:szCs w:val="24"/>
        </w:rPr>
      </w:r>
    </w:p>
    <w:p>
      <w:pPr>
        <w:pStyle w:val="Normal"/>
        <w:widowControl/>
        <w:shd w:val="clear" w:color="auto" w:fill="FFFFFF"/>
        <w:ind w:firstLine="709"/>
        <w:rPr>
          <w:b/>
          <w:b/>
          <w:sz w:val="24"/>
          <w:szCs w:val="24"/>
        </w:rPr>
      </w:pPr>
      <w:r>
        <w:rPr>
          <w:b/>
          <w:sz w:val="24"/>
          <w:szCs w:val="24"/>
        </w:rPr>
      </w:r>
    </w:p>
    <w:p>
      <w:pPr>
        <w:pStyle w:val="Normal"/>
        <w:widowControl/>
        <w:shd w:val="clear" w:color="auto" w:fill="FFFFFF"/>
        <w:ind w:firstLine="709"/>
        <w:rPr>
          <w:b/>
          <w:b/>
          <w:sz w:val="24"/>
          <w:szCs w:val="24"/>
        </w:rPr>
      </w:pPr>
      <w:r>
        <w:rPr>
          <w:b/>
          <w:sz w:val="24"/>
          <w:szCs w:val="24"/>
        </w:rPr>
      </w:r>
    </w:p>
    <w:p>
      <w:pPr>
        <w:pStyle w:val="Normal"/>
        <w:widowControl/>
        <w:shd w:val="clear" w:color="auto" w:fill="FFFFFF"/>
        <w:ind w:firstLine="709"/>
        <w:rPr>
          <w:b/>
          <w:b/>
          <w:sz w:val="24"/>
          <w:szCs w:val="24"/>
        </w:rPr>
      </w:pPr>
      <w:r>
        <w:rPr>
          <w:b/>
          <w:sz w:val="24"/>
          <w:szCs w:val="24"/>
        </w:rPr>
      </w:r>
    </w:p>
    <w:p>
      <w:pPr>
        <w:pStyle w:val="Normal"/>
        <w:widowControl/>
        <w:shd w:val="clear" w:color="auto" w:fill="FFFFFF"/>
        <w:ind w:firstLine="709"/>
        <w:rPr>
          <w:b/>
          <w:b/>
          <w:sz w:val="24"/>
          <w:szCs w:val="24"/>
        </w:rPr>
      </w:pPr>
      <w:r>
        <w:rPr>
          <w:b/>
          <w:sz w:val="24"/>
          <w:szCs w:val="24"/>
        </w:rPr>
      </w:r>
    </w:p>
    <w:p>
      <w:pPr>
        <w:pStyle w:val="Normal"/>
        <w:widowControl/>
        <w:shd w:val="clear" w:color="auto" w:fill="FFFFFF"/>
        <w:ind w:firstLine="709"/>
        <w:rPr>
          <w:b/>
          <w:b/>
          <w:sz w:val="24"/>
          <w:szCs w:val="24"/>
        </w:rPr>
      </w:pPr>
      <w:r>
        <w:rPr>
          <w:b/>
          <w:sz w:val="24"/>
          <w:szCs w:val="24"/>
        </w:rPr>
      </w:r>
    </w:p>
    <w:p>
      <w:pPr>
        <w:pStyle w:val="Normal"/>
        <w:widowControl/>
        <w:shd w:val="clear" w:color="auto" w:fill="FFFFFF"/>
        <w:ind w:firstLine="709"/>
        <w:rPr>
          <w:b/>
          <w:b/>
          <w:sz w:val="24"/>
          <w:szCs w:val="24"/>
        </w:rPr>
      </w:pPr>
      <w:r>
        <w:rPr>
          <w:b/>
          <w:sz w:val="24"/>
          <w:szCs w:val="24"/>
        </w:rPr>
      </w:r>
    </w:p>
    <w:p>
      <w:pPr>
        <w:pStyle w:val="Normal"/>
        <w:widowControl/>
        <w:shd w:val="clear" w:color="auto" w:fill="FFFFFF"/>
        <w:ind w:firstLine="709"/>
        <w:rPr>
          <w:b/>
          <w:b/>
          <w:sz w:val="24"/>
          <w:szCs w:val="24"/>
        </w:rPr>
      </w:pPr>
      <w:r>
        <w:rPr>
          <w:b/>
          <w:sz w:val="24"/>
          <w:szCs w:val="24"/>
        </w:rPr>
      </w:r>
    </w:p>
    <w:p>
      <w:pPr>
        <w:pStyle w:val="Normal"/>
        <w:widowControl/>
        <w:shd w:val="clear" w:color="auto" w:fill="FFFFFF"/>
        <w:ind w:firstLine="709"/>
        <w:jc w:val="center"/>
        <w:rPr>
          <w:b/>
          <w:b/>
          <w:sz w:val="24"/>
          <w:szCs w:val="24"/>
        </w:rPr>
      </w:pPr>
      <w:r>
        <w:rPr>
          <w:b/>
          <w:sz w:val="24"/>
          <w:szCs w:val="24"/>
        </w:rPr>
      </w:r>
    </w:p>
    <w:p>
      <w:pPr>
        <w:pStyle w:val="Normal"/>
        <w:widowControl/>
        <w:shd w:val="clear" w:color="auto" w:fill="FFFFFF"/>
        <w:ind w:firstLine="709"/>
        <w:jc w:val="center"/>
        <w:rPr>
          <w:b/>
          <w:b/>
          <w:sz w:val="24"/>
          <w:szCs w:val="24"/>
        </w:rPr>
      </w:pPr>
      <w:r>
        <w:rPr>
          <w:b/>
          <w:sz w:val="24"/>
          <w:szCs w:val="24"/>
        </w:rPr>
      </w:r>
    </w:p>
    <w:p>
      <w:pPr>
        <w:pStyle w:val="Normal"/>
        <w:widowControl/>
        <w:shd w:val="clear" w:color="auto" w:fill="FFFFFF"/>
        <w:ind w:firstLine="709"/>
        <w:jc w:val="center"/>
        <w:rPr>
          <w:b/>
          <w:b/>
          <w:sz w:val="24"/>
          <w:szCs w:val="24"/>
        </w:rPr>
      </w:pPr>
      <w:r>
        <w:rPr>
          <w:b/>
          <w:sz w:val="24"/>
          <w:szCs w:val="24"/>
        </w:rPr>
      </w:r>
    </w:p>
    <w:p>
      <w:pPr>
        <w:pStyle w:val="Normal"/>
        <w:widowControl/>
        <w:shd w:val="clear" w:color="auto" w:fill="FFFFFF"/>
        <w:ind w:firstLine="709"/>
        <w:jc w:val="center"/>
        <w:rPr>
          <w:b/>
          <w:b/>
          <w:sz w:val="24"/>
          <w:szCs w:val="24"/>
        </w:rPr>
      </w:pPr>
      <w:r>
        <w:rPr>
          <w:b/>
          <w:sz w:val="24"/>
          <w:szCs w:val="24"/>
        </w:rPr>
      </w:r>
    </w:p>
    <w:p>
      <w:pPr>
        <w:pStyle w:val="Normal"/>
        <w:widowControl/>
        <w:shd w:val="clear" w:color="auto" w:fill="FFFFFF"/>
        <w:ind w:firstLine="709"/>
        <w:jc w:val="center"/>
        <w:rPr>
          <w:b/>
          <w:b/>
          <w:sz w:val="24"/>
          <w:szCs w:val="24"/>
        </w:rPr>
      </w:pPr>
      <w:r>
        <w:rPr>
          <w:b/>
          <w:sz w:val="24"/>
          <w:szCs w:val="24"/>
        </w:rPr>
      </w:r>
    </w:p>
    <w:p>
      <w:pPr>
        <w:pStyle w:val="Normal"/>
        <w:widowControl/>
        <w:shd w:val="clear" w:color="auto" w:fill="FFFFFF"/>
        <w:ind w:firstLine="709"/>
        <w:jc w:val="center"/>
        <w:rPr>
          <w:b/>
          <w:b/>
          <w:sz w:val="24"/>
          <w:szCs w:val="24"/>
        </w:rPr>
      </w:pPr>
      <w:r>
        <w:rPr>
          <w:b/>
          <w:sz w:val="24"/>
          <w:szCs w:val="24"/>
        </w:rPr>
      </w:r>
    </w:p>
    <w:p>
      <w:pPr>
        <w:pStyle w:val="Normal"/>
        <w:widowControl/>
        <w:shd w:val="clear" w:color="auto" w:fill="FFFFFF"/>
        <w:ind w:firstLine="709"/>
        <w:jc w:val="center"/>
        <w:rPr>
          <w:b/>
          <w:b/>
          <w:sz w:val="24"/>
          <w:szCs w:val="24"/>
        </w:rPr>
      </w:pPr>
      <w:r>
        <w:rPr>
          <w:b/>
          <w:sz w:val="24"/>
          <w:szCs w:val="24"/>
        </w:rPr>
      </w:r>
    </w:p>
    <w:p>
      <w:pPr>
        <w:pStyle w:val="Normal"/>
        <w:widowControl/>
        <w:shd w:val="clear" w:color="auto" w:fill="FFFFFF"/>
        <w:ind w:firstLine="709"/>
        <w:jc w:val="center"/>
        <w:rPr>
          <w:b/>
          <w:b/>
          <w:sz w:val="24"/>
          <w:szCs w:val="24"/>
        </w:rPr>
      </w:pPr>
      <w:r>
        <w:rPr>
          <w:b/>
          <w:sz w:val="24"/>
          <w:szCs w:val="24"/>
        </w:rPr>
      </w:r>
    </w:p>
    <w:p>
      <w:pPr>
        <w:pStyle w:val="Normal"/>
        <w:widowControl/>
        <w:shd w:val="clear" w:color="auto" w:fill="FFFFFF"/>
        <w:ind w:firstLine="709"/>
        <w:jc w:val="center"/>
        <w:rPr>
          <w:b/>
          <w:b/>
          <w:sz w:val="24"/>
          <w:szCs w:val="24"/>
        </w:rPr>
      </w:pPr>
      <w:r>
        <w:rPr>
          <w:b/>
          <w:sz w:val="24"/>
          <w:szCs w:val="24"/>
        </w:rPr>
      </w:r>
      <w:bookmarkStart w:id="3" w:name="_GoBack"/>
      <w:bookmarkStart w:id="4" w:name="_GoBack"/>
      <w:bookmarkEnd w:id="4"/>
    </w:p>
    <w:p>
      <w:pPr>
        <w:pStyle w:val="ListParagraph"/>
        <w:widowControl/>
        <w:numPr>
          <w:ilvl w:val="0"/>
          <w:numId w:val="4"/>
        </w:numPr>
        <w:shd w:val="clear" w:color="auto" w:fill="FFFFFF"/>
        <w:ind w:left="3261" w:hanging="426"/>
        <w:rPr>
          <w:sz w:val="24"/>
          <w:szCs w:val="24"/>
        </w:rPr>
      </w:pPr>
      <w:r>
        <w:rPr>
          <w:sz w:val="24"/>
          <w:szCs w:val="24"/>
        </w:rPr>
        <w:t>Пояснительная записка</w:t>
      </w:r>
    </w:p>
    <w:p>
      <w:pPr>
        <w:pStyle w:val="Normal"/>
        <w:widowControl/>
        <w:shd w:val="clear" w:color="auto" w:fill="FFFFFF"/>
        <w:ind w:firstLine="709"/>
        <w:jc w:val="both"/>
        <w:rPr>
          <w:b/>
          <w:b/>
          <w:sz w:val="24"/>
          <w:szCs w:val="24"/>
        </w:rPr>
      </w:pPr>
      <w:r>
        <w:rPr>
          <w:b/>
          <w:sz w:val="24"/>
          <w:szCs w:val="24"/>
        </w:rPr>
      </w:r>
    </w:p>
    <w:p>
      <w:pPr>
        <w:pStyle w:val="Normal"/>
        <w:widowControl/>
        <w:spacing w:lineRule="auto" w:line="360"/>
        <w:ind w:firstLine="709"/>
        <w:jc w:val="both"/>
        <w:rPr>
          <w:sz w:val="24"/>
          <w:szCs w:val="24"/>
        </w:rPr>
      </w:pPr>
      <w:r>
        <w:rPr>
          <w:sz w:val="24"/>
          <w:szCs w:val="24"/>
        </w:rPr>
        <w:t>Чтение – сложный психофизиологический процесс.  В его акте принимают  участие  различные анализаторные системы: зрительная, речеслуховая, речедвигательная.</w:t>
      </w:r>
    </w:p>
    <w:p>
      <w:pPr>
        <w:pStyle w:val="Normal"/>
        <w:widowControl/>
        <w:spacing w:lineRule="auto" w:line="360"/>
        <w:ind w:firstLine="709"/>
        <w:jc w:val="both"/>
        <w:rPr>
          <w:sz w:val="24"/>
          <w:szCs w:val="24"/>
        </w:rPr>
      </w:pPr>
      <w:hyperlink r:id="rId3" w:tgtFrame="_blank">
        <w:r>
          <w:rPr>
            <w:bCs/>
            <w:sz w:val="24"/>
            <w:szCs w:val="24"/>
          </w:rPr>
          <w:t>Чтение начинается со зрительного восприятия, различия и узнавания букв. На этой основе происходит соотнесение букв с соответствующими звуками и осуществляется воспроизведение  звукового образа слова - его прочитывание. Вследствие соотнесения звуковой формы слова с его значением осуществляется понимание читаемого.</w:t>
        </w:r>
      </w:hyperlink>
    </w:p>
    <w:p>
      <w:pPr>
        <w:pStyle w:val="NormalWeb"/>
        <w:spacing w:lineRule="auto" w:line="360"/>
        <w:ind w:left="0" w:right="0" w:firstLine="709"/>
        <w:jc w:val="both"/>
        <w:rPr>
          <w:rFonts w:ascii="Times New Roman" w:hAnsi="Times New Roman" w:cs="Times New Roman"/>
          <w:sz w:val="24"/>
          <w:szCs w:val="24"/>
        </w:rPr>
      </w:pPr>
      <w:r>
        <w:rPr>
          <w:rFonts w:cs="Times New Roman" w:ascii="Times New Roman" w:hAnsi="Times New Roman"/>
          <w:sz w:val="24"/>
          <w:szCs w:val="24"/>
        </w:rPr>
        <w:t>Научиться читать не так-то просто. Знать алфавит и складывать буквы в слоги, а слоги в слова, это ещё не всё. Многие так и остаются на уровне складывания слов, не научившись видеть смысл  в  прочитанном. Обучение чтению, без сомнения, является одним из  главных условий успешного   развития личности. Ребёнок, который начал читать в  дошкольном   возрасте, безусловно, имеет преимущество перед своим не умеющим читать сверстником.</w:t>
      </w:r>
    </w:p>
    <w:p>
      <w:pPr>
        <w:pStyle w:val="NormalWeb"/>
        <w:spacing w:lineRule="auto" w:line="360"/>
        <w:ind w:left="0" w:right="0" w:firstLine="709"/>
        <w:jc w:val="both"/>
        <w:rPr>
          <w:rFonts w:ascii="Times New Roman" w:hAnsi="Times New Roman" w:cs="Times New Roman"/>
          <w:sz w:val="24"/>
          <w:szCs w:val="24"/>
        </w:rPr>
      </w:pPr>
      <w:r>
        <w:rPr>
          <w:rFonts w:cs="Times New Roman" w:ascii="Times New Roman" w:hAnsi="Times New Roman"/>
          <w:sz w:val="24"/>
          <w:szCs w:val="24"/>
        </w:rPr>
        <w:t>Если бы по какой-либо причине ребёнок должен был обладать только одним навыком, то таким навыком, без сомнения, должно было бы стать умение   читать. Этот навык лежит в основе всех занятий, с которыми мы сталкиваемся в жизни.</w:t>
      </w:r>
    </w:p>
    <w:p>
      <w:pPr>
        <w:pStyle w:val="NormalWeb"/>
        <w:spacing w:lineRule="auto" w:line="360"/>
        <w:ind w:left="0" w:right="0" w:firstLine="709"/>
        <w:jc w:val="both"/>
        <w:rPr>
          <w:rFonts w:ascii="Times New Roman" w:hAnsi="Times New Roman" w:cs="Times New Roman"/>
          <w:sz w:val="24"/>
          <w:szCs w:val="24"/>
        </w:rPr>
      </w:pPr>
      <w:r>
        <w:rPr>
          <w:rFonts w:cs="Times New Roman" w:ascii="Times New Roman" w:hAnsi="Times New Roman"/>
          <w:sz w:val="24"/>
          <w:szCs w:val="24"/>
        </w:rPr>
        <w:t>Главная задача работы по обучению чтению дошкольников – сделать для ребенка слово, его звуковую оболочку не только ощутимой, но и привлекательной, интересной. Когда дети в игровом, звукоподражательном действии научились различать гласные и согласные звуки, твердые и мягкие согласные, ставится новая задача запомнить знак, которым записывается на письме данный звук. Для более легкого запоминания графических элементов - букв используются следующие приемы работы: конструирование из палочек, карандашей; лепка из пластилина; рисование  на листе бумаги; штриховка; обводка образца буквы.</w:t>
      </w:r>
    </w:p>
    <w:p>
      <w:pPr>
        <w:pStyle w:val="NormalWeb"/>
        <w:spacing w:lineRule="auto" w:line="360"/>
        <w:ind w:left="0" w:right="0" w:firstLine="709"/>
        <w:jc w:val="both"/>
        <w:rPr>
          <w:rFonts w:ascii="Times New Roman" w:hAnsi="Times New Roman" w:cs="Times New Roman"/>
          <w:sz w:val="24"/>
          <w:szCs w:val="24"/>
        </w:rPr>
      </w:pPr>
      <w:r>
        <w:rPr>
          <w:rFonts w:cs="Times New Roman" w:ascii="Times New Roman" w:hAnsi="Times New Roman"/>
          <w:sz w:val="24"/>
          <w:szCs w:val="24"/>
        </w:rPr>
        <w:t>Обучение чтению предполагает научить детей читать на уровне индивидуальных возможностей каждого ребёнка. В то же время проводится и целенаправленная работа по обогащению, активизации речи, пополнению словарного запаса, совершенствованию звуковой культуры, уточнению значений слов и словосочетаний, развитию диалогической речи.</w:t>
      </w:r>
    </w:p>
    <w:p>
      <w:pPr>
        <w:pStyle w:val="NormalWeb"/>
        <w:spacing w:lineRule="auto" w:line="360"/>
        <w:ind w:left="0" w:right="0" w:firstLine="709"/>
        <w:jc w:val="both"/>
        <w:rPr>
          <w:rFonts w:ascii="Times New Roman" w:hAnsi="Times New Roman" w:cs="Times New Roman"/>
          <w:sz w:val="24"/>
          <w:szCs w:val="24"/>
        </w:rPr>
      </w:pPr>
      <w:r>
        <w:rPr>
          <w:rFonts w:cs="Times New Roman" w:ascii="Times New Roman" w:hAnsi="Times New Roman"/>
          <w:sz w:val="24"/>
          <w:szCs w:val="24"/>
        </w:rPr>
        <w:t xml:space="preserve">Овладение навыками чтения становится одним из основных, базисных моментов образования, так   как  является частью процесса речевого развития. Одновременно чтение выступает одним из важнейших способов получения информации. Оставляя процесс овладения навыками чтения на первые годы школьной жизни, взрослые ставят ребенка в сложную ситуацию: поток информации, необходимый для усвоения, резко возрастает со вступлением в школьную жизнь. Кроме того, возникает необходимость приспособления детей к новым внешним условиям школы, к изменению режимных моментов, адаптации в новом школьном коллективе. Если к этому добавляются трудности освоения навыков первоначального чтения, то увеличивается опасность, что какой-либо из компонентов новой школьной жизни не будет освоен. Таким образом, необходимость более раннего, чем в школьные годы, обучения детей чтению, продиктована потребностями общественного развития и формирования личности ребенка,  обучения чтению и задач возрастного психического развития ребенка </w:t>
      </w:r>
    </w:p>
    <w:p>
      <w:pPr>
        <w:pStyle w:val="Normal"/>
        <w:widowControl/>
        <w:shd w:val="clear" w:color="auto" w:fill="FFFFFF"/>
        <w:spacing w:lineRule="auto" w:line="360"/>
        <w:ind w:firstLine="709"/>
        <w:jc w:val="both"/>
        <w:rPr>
          <w:sz w:val="24"/>
          <w:szCs w:val="24"/>
        </w:rPr>
      </w:pPr>
      <w:r>
        <w:rPr>
          <w:i/>
          <w:sz w:val="24"/>
          <w:szCs w:val="24"/>
        </w:rPr>
        <w:t xml:space="preserve">Планирование данной рабочей программы составлено на основе </w:t>
      </w:r>
      <w:r>
        <w:rPr>
          <w:sz w:val="24"/>
          <w:szCs w:val="24"/>
        </w:rPr>
        <w:t xml:space="preserve">методического пособия«Быстрое обучение чтению» О.Узоровой, Е.Нефедовой. «Практическое пособие по обучению чтению дошкольников с речевыми нарушениями» Е.Куршева с учетом возраста дошкольников. </w:t>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rmal"/>
        <w:widowControl/>
        <w:shd w:val="clear" w:color="auto" w:fill="FFFFFF"/>
        <w:spacing w:lineRule="auto" w:line="360"/>
        <w:ind w:firstLine="709"/>
        <w:jc w:val="both"/>
        <w:rPr>
          <w:sz w:val="24"/>
          <w:szCs w:val="24"/>
        </w:rPr>
      </w:pPr>
      <w:r>
        <w:rPr>
          <w:sz w:val="24"/>
          <w:szCs w:val="24"/>
        </w:rPr>
      </w:r>
    </w:p>
    <w:p>
      <w:pPr>
        <w:pStyle w:val="NoSpacing"/>
        <w:spacing w:lineRule="auto" w:line="360"/>
        <w:ind w:firstLine="708"/>
        <w:jc w:val="center"/>
        <w:rPr>
          <w:rFonts w:ascii="Times New Roman" w:hAnsi="Times New Roman"/>
          <w:szCs w:val="24"/>
          <w:lang w:val="ru-RU"/>
        </w:rPr>
      </w:pPr>
      <w:r>
        <w:rPr>
          <w:rFonts w:ascii="Times New Roman" w:hAnsi="Times New Roman"/>
          <w:szCs w:val="24"/>
          <w:lang w:val="ru-RU"/>
        </w:rPr>
      </w:r>
    </w:p>
    <w:p>
      <w:pPr>
        <w:pStyle w:val="NoSpacing"/>
        <w:spacing w:lineRule="auto" w:line="360"/>
        <w:ind w:firstLine="708"/>
        <w:jc w:val="center"/>
        <w:rPr>
          <w:szCs w:val="24"/>
          <w:lang w:val="ru-RU"/>
        </w:rPr>
      </w:pPr>
      <w:r>
        <w:rPr>
          <w:rFonts w:ascii="Times New Roman" w:hAnsi="Times New Roman"/>
          <w:szCs w:val="24"/>
        </w:rPr>
        <w:t>II</w:t>
      </w:r>
      <w:r>
        <w:rPr>
          <w:rFonts w:ascii="Times New Roman" w:hAnsi="Times New Roman"/>
          <w:szCs w:val="24"/>
          <w:lang w:val="ru-RU"/>
        </w:rPr>
        <w:t>. Цель, задачи</w:t>
      </w:r>
    </w:p>
    <w:p>
      <w:pPr>
        <w:pStyle w:val="Normal"/>
        <w:widowControl/>
        <w:shd w:val="clear" w:color="auto" w:fill="FFFFFF"/>
        <w:spacing w:lineRule="auto" w:line="360"/>
        <w:ind w:firstLine="709"/>
        <w:jc w:val="both"/>
        <w:rPr>
          <w:sz w:val="24"/>
          <w:szCs w:val="24"/>
        </w:rPr>
      </w:pPr>
      <w:r>
        <w:rPr>
          <w:i/>
          <w:sz w:val="24"/>
          <w:szCs w:val="24"/>
        </w:rPr>
        <w:t>Целью данной Программы</w:t>
      </w:r>
      <w:r>
        <w:rPr>
          <w:sz w:val="24"/>
          <w:szCs w:val="24"/>
        </w:rPr>
        <w:t xml:space="preserve"> является построение системы обучения чтению дошкольников в возрасте с 6 до 7 лет, предусматривающей полное взаимодействие и преем</w:t>
        <w:softHyphen/>
        <w:t>ственность действий специалистов дошкольного обра</w:t>
        <w:softHyphen/>
        <w:t>зовательного учреждения и родителей детей.</w:t>
      </w:r>
    </w:p>
    <w:p>
      <w:pPr>
        <w:pStyle w:val="Normal"/>
        <w:widowControl/>
        <w:shd w:val="clear" w:color="auto" w:fill="FFFFFF"/>
        <w:spacing w:lineRule="auto" w:line="360"/>
        <w:ind w:firstLine="709"/>
        <w:jc w:val="both"/>
        <w:rPr>
          <w:b/>
          <w:b/>
          <w:i/>
          <w:i/>
          <w:sz w:val="24"/>
          <w:szCs w:val="24"/>
        </w:rPr>
      </w:pPr>
      <w:r>
        <w:rPr>
          <w:sz w:val="24"/>
          <w:szCs w:val="24"/>
        </w:rPr>
        <w:t xml:space="preserve">Для реализации поставленной цели определены следующие </w:t>
      </w:r>
      <w:r>
        <w:rPr>
          <w:i/>
          <w:sz w:val="24"/>
          <w:szCs w:val="24"/>
        </w:rPr>
        <w:t>задачи Программы:</w:t>
      </w:r>
    </w:p>
    <w:p>
      <w:pPr>
        <w:pStyle w:val="Normal"/>
        <w:widowControl/>
        <w:numPr>
          <w:ilvl w:val="0"/>
          <w:numId w:val="1"/>
        </w:numPr>
        <w:spacing w:lineRule="auto" w:line="360"/>
        <w:ind w:firstLine="709"/>
        <w:jc w:val="both"/>
        <w:rPr>
          <w:sz w:val="24"/>
          <w:szCs w:val="24"/>
        </w:rPr>
      </w:pPr>
      <w:r>
        <w:rPr>
          <w:sz w:val="24"/>
          <w:szCs w:val="24"/>
        </w:rPr>
        <w:t>Овладение умением работать с полным составом звуков и букв русского языка.</w:t>
      </w:r>
    </w:p>
    <w:p>
      <w:pPr>
        <w:pStyle w:val="Normal"/>
        <w:widowControl/>
        <w:numPr>
          <w:ilvl w:val="0"/>
          <w:numId w:val="1"/>
        </w:numPr>
        <w:spacing w:lineRule="auto" w:line="360"/>
        <w:ind w:firstLine="709"/>
        <w:jc w:val="both"/>
        <w:rPr>
          <w:sz w:val="24"/>
          <w:szCs w:val="24"/>
        </w:rPr>
      </w:pPr>
      <w:r>
        <w:rPr>
          <w:sz w:val="24"/>
          <w:szCs w:val="24"/>
        </w:rPr>
        <w:t>Обучение дошкольников аналитико-синтетическому слиянию слоговых сочетаний – чтению.</w:t>
      </w:r>
    </w:p>
    <w:p>
      <w:pPr>
        <w:pStyle w:val="Normal"/>
        <w:widowControl/>
        <w:numPr>
          <w:ilvl w:val="0"/>
          <w:numId w:val="1"/>
        </w:numPr>
        <w:spacing w:lineRule="auto" w:line="360"/>
        <w:ind w:firstLine="709"/>
        <w:jc w:val="both"/>
        <w:rPr>
          <w:sz w:val="24"/>
          <w:szCs w:val="24"/>
        </w:rPr>
      </w:pPr>
      <w:r>
        <w:rPr>
          <w:sz w:val="24"/>
          <w:szCs w:val="24"/>
        </w:rPr>
        <w:t xml:space="preserve"> </w:t>
      </w:r>
      <w:r>
        <w:rPr>
          <w:sz w:val="24"/>
          <w:szCs w:val="24"/>
        </w:rPr>
        <w:t>Развитие мыслительных процессов (элементов анализа, синтеза, сравнения, обобщения, классификации), способности слышать и воспроизводить звуковой образ слова, правильно передавать его звучание.</w:t>
      </w:r>
    </w:p>
    <w:p>
      <w:pPr>
        <w:pStyle w:val="Normal"/>
        <w:widowControl/>
        <w:numPr>
          <w:ilvl w:val="0"/>
          <w:numId w:val="1"/>
        </w:numPr>
        <w:spacing w:lineRule="auto" w:line="360"/>
        <w:ind w:firstLine="709"/>
        <w:jc w:val="both"/>
        <w:rPr>
          <w:sz w:val="24"/>
          <w:szCs w:val="24"/>
        </w:rPr>
      </w:pPr>
      <w:r>
        <w:rPr>
          <w:sz w:val="24"/>
          <w:szCs w:val="24"/>
        </w:rPr>
        <w:t>Применение полученных знаний, умений и навыков в познавательной деятельности.</w:t>
      </w:r>
    </w:p>
    <w:p>
      <w:pPr>
        <w:pStyle w:val="Normal"/>
        <w:widowControl/>
        <w:numPr>
          <w:ilvl w:val="0"/>
          <w:numId w:val="1"/>
        </w:numPr>
        <w:spacing w:lineRule="auto" w:line="360"/>
        <w:ind w:firstLine="709"/>
        <w:jc w:val="both"/>
        <w:rPr>
          <w:sz w:val="24"/>
          <w:szCs w:val="24"/>
        </w:rPr>
      </w:pPr>
      <w:r>
        <w:rPr>
          <w:sz w:val="24"/>
          <w:szCs w:val="24"/>
        </w:rPr>
        <w:t>Воспитание культуры общения, которая способствует умению излагать свои мысли, чувства, переживания.</w:t>
      </w:r>
    </w:p>
    <w:p>
      <w:pPr>
        <w:pStyle w:val="Normal"/>
        <w:spacing w:lineRule="auto" w:line="360"/>
        <w:ind w:left="720" w:firstLine="709"/>
        <w:jc w:val="both"/>
        <w:rPr>
          <w:color w:val="000000"/>
          <w:sz w:val="24"/>
          <w:szCs w:val="24"/>
        </w:rPr>
      </w:pPr>
      <w:r>
        <w:rPr>
          <w:sz w:val="24"/>
          <w:szCs w:val="24"/>
        </w:rPr>
        <w:t>Процесс обучения чтению строится на общедидактических</w:t>
      </w:r>
      <w:r>
        <w:rPr>
          <w:color w:val="000000"/>
          <w:sz w:val="24"/>
          <w:szCs w:val="24"/>
        </w:rPr>
        <w:t xml:space="preserve">и специфических                </w:t>
      </w:r>
      <w:r>
        <w:rPr>
          <w:b/>
          <w:i/>
          <w:color w:val="000000"/>
          <w:sz w:val="24"/>
          <w:szCs w:val="24"/>
        </w:rPr>
        <w:t>принципах</w:t>
      </w:r>
      <w:r>
        <w:rPr>
          <w:color w:val="000000"/>
          <w:sz w:val="24"/>
          <w:szCs w:val="24"/>
        </w:rPr>
        <w:t>:</w:t>
      </w:r>
    </w:p>
    <w:p>
      <w:pPr>
        <w:pStyle w:val="Normal"/>
        <w:widowControl/>
        <w:numPr>
          <w:ilvl w:val="0"/>
          <w:numId w:val="2"/>
        </w:numPr>
        <w:spacing w:lineRule="auto" w:line="360"/>
        <w:ind w:left="1281" w:firstLine="709"/>
        <w:jc w:val="both"/>
        <w:rPr>
          <w:sz w:val="24"/>
          <w:szCs w:val="24"/>
        </w:rPr>
      </w:pPr>
      <w:r>
        <w:rPr>
          <w:sz w:val="24"/>
          <w:szCs w:val="24"/>
        </w:rPr>
        <w:t>принцип систематичности и последовательности: концентрическое усвоение программы;  организация и последовательная подача материала («от легкого к трудному», «от простого к сложному обучения;</w:t>
      </w:r>
    </w:p>
    <w:p>
      <w:pPr>
        <w:pStyle w:val="Normal"/>
        <w:widowControl/>
        <w:numPr>
          <w:ilvl w:val="0"/>
          <w:numId w:val="2"/>
        </w:numPr>
        <w:spacing w:lineRule="auto" w:line="360"/>
        <w:ind w:left="1281" w:firstLine="709"/>
        <w:jc w:val="both"/>
        <w:rPr>
          <w:sz w:val="24"/>
          <w:szCs w:val="24"/>
        </w:rPr>
      </w:pPr>
      <w:r>
        <w:rPr>
          <w:sz w:val="24"/>
          <w:szCs w:val="24"/>
        </w:rPr>
        <w:t>принцип наглядности: иллюстративное (наглядное) изображение изучаемых объектов и понятий способствует формированию более полных и четких образов и представлений в сознании дошкольников;</w:t>
      </w:r>
    </w:p>
    <w:p>
      <w:pPr>
        <w:pStyle w:val="NormalWeb"/>
        <w:numPr>
          <w:ilvl w:val="0"/>
          <w:numId w:val="2"/>
        </w:numPr>
        <w:spacing w:lineRule="auto" w:line="360"/>
        <w:ind w:left="1281" w:right="147" w:firstLine="709"/>
        <w:jc w:val="both"/>
        <w:rPr>
          <w:rFonts w:ascii="Times New Roman" w:hAnsi="Times New Roman" w:cs="Times New Roman"/>
          <w:sz w:val="24"/>
          <w:szCs w:val="24"/>
        </w:rPr>
      </w:pPr>
      <w:r>
        <w:rPr>
          <w:rFonts w:cs="Times New Roman" w:ascii="Times New Roman" w:hAnsi="Times New Roman"/>
          <w:sz w:val="24"/>
          <w:szCs w:val="24"/>
        </w:rPr>
        <w:t>принцип доступности и посильности: реализуется в делении  изучаемого материала на этапы и в преподнесении  его детям последовательными блоками и частями, соответственно возрастным особенностям и развитию речи;</w:t>
      </w:r>
    </w:p>
    <w:p>
      <w:pPr>
        <w:pStyle w:val="Normal"/>
        <w:widowControl/>
        <w:numPr>
          <w:ilvl w:val="0"/>
          <w:numId w:val="2"/>
        </w:numPr>
        <w:spacing w:lineRule="auto" w:line="360"/>
        <w:ind w:left="1281" w:firstLine="709"/>
        <w:rPr>
          <w:sz w:val="24"/>
          <w:szCs w:val="24"/>
        </w:rPr>
      </w:pPr>
      <w:r>
        <w:rPr>
          <w:sz w:val="24"/>
          <w:szCs w:val="24"/>
        </w:rPr>
        <w:t xml:space="preserve">онтогенетический принцип (учет </w:t>
      </w:r>
      <w:hyperlink r:id="rId4" w:tgtFrame="возрастные особенности">
        <w:r>
          <w:rPr>
            <w:sz w:val="24"/>
            <w:szCs w:val="24"/>
          </w:rPr>
          <w:t>возрастных особенностей</w:t>
        </w:r>
      </w:hyperlink>
      <w:r>
        <w:rPr>
          <w:sz w:val="24"/>
          <w:szCs w:val="24"/>
        </w:rPr>
        <w:t xml:space="preserve"> обучаемых).</w:t>
      </w:r>
    </w:p>
    <w:p>
      <w:pPr>
        <w:pStyle w:val="Normal"/>
        <w:widowControl/>
        <w:jc w:val="center"/>
        <w:rPr>
          <w:b/>
          <w:b/>
          <w:sz w:val="24"/>
          <w:szCs w:val="24"/>
        </w:rPr>
      </w:pPr>
      <w:r>
        <w:rPr>
          <w:b/>
          <w:sz w:val="24"/>
          <w:szCs w:val="24"/>
        </w:rPr>
      </w:r>
    </w:p>
    <w:p>
      <w:pPr>
        <w:pStyle w:val="Normal"/>
        <w:widowControl/>
        <w:jc w:val="center"/>
        <w:rPr>
          <w:b/>
          <w:b/>
          <w:sz w:val="24"/>
          <w:szCs w:val="24"/>
        </w:rPr>
      </w:pPr>
      <w:r>
        <w:rPr>
          <w:b/>
          <w:sz w:val="24"/>
          <w:szCs w:val="24"/>
        </w:rPr>
      </w:r>
    </w:p>
    <w:p>
      <w:pPr>
        <w:pStyle w:val="Normal"/>
        <w:widowControl/>
        <w:jc w:val="center"/>
        <w:rPr>
          <w:b/>
          <w:b/>
          <w:sz w:val="24"/>
          <w:szCs w:val="24"/>
        </w:rPr>
      </w:pPr>
      <w:r>
        <w:rPr>
          <w:b/>
          <w:sz w:val="24"/>
          <w:szCs w:val="24"/>
        </w:rPr>
      </w:r>
    </w:p>
    <w:p>
      <w:pPr>
        <w:pStyle w:val="Normal"/>
        <w:widowControl/>
        <w:jc w:val="center"/>
        <w:rPr>
          <w:b/>
          <w:b/>
          <w:sz w:val="24"/>
          <w:szCs w:val="24"/>
        </w:rPr>
      </w:pPr>
      <w:r>
        <w:rPr>
          <w:b/>
          <w:sz w:val="24"/>
          <w:szCs w:val="24"/>
        </w:rPr>
      </w:r>
    </w:p>
    <w:p>
      <w:pPr>
        <w:pStyle w:val="Normal"/>
        <w:widowControl/>
        <w:jc w:val="center"/>
        <w:rPr>
          <w:b/>
          <w:b/>
          <w:sz w:val="24"/>
          <w:szCs w:val="24"/>
        </w:rPr>
      </w:pPr>
      <w:r>
        <w:rPr>
          <w:b/>
          <w:sz w:val="24"/>
          <w:szCs w:val="24"/>
        </w:rPr>
      </w:r>
    </w:p>
    <w:p>
      <w:pPr>
        <w:pStyle w:val="Normal"/>
        <w:widowControl/>
        <w:jc w:val="center"/>
        <w:rPr>
          <w:sz w:val="24"/>
          <w:szCs w:val="24"/>
        </w:rPr>
      </w:pPr>
      <w:r>
        <w:rPr>
          <w:sz w:val="24"/>
          <w:szCs w:val="24"/>
        </w:rPr>
      </w:r>
    </w:p>
    <w:p>
      <w:pPr>
        <w:pStyle w:val="Normal"/>
        <w:widowControl/>
        <w:jc w:val="center"/>
        <w:rPr>
          <w:sz w:val="24"/>
          <w:szCs w:val="24"/>
        </w:rPr>
      </w:pPr>
      <w:r>
        <w:rPr>
          <w:sz w:val="24"/>
          <w:szCs w:val="24"/>
        </w:rPr>
      </w:r>
    </w:p>
    <w:p>
      <w:pPr>
        <w:pStyle w:val="Normal"/>
        <w:widowControl/>
        <w:jc w:val="center"/>
        <w:rPr>
          <w:sz w:val="24"/>
          <w:szCs w:val="24"/>
        </w:rPr>
      </w:pPr>
      <w:r>
        <w:rPr>
          <w:sz w:val="24"/>
          <w:szCs w:val="24"/>
          <w:lang w:val="en-US"/>
        </w:rPr>
        <w:t xml:space="preserve">III. </w:t>
      </w:r>
      <w:r>
        <w:rPr>
          <w:sz w:val="24"/>
          <w:szCs w:val="24"/>
        </w:rPr>
        <w:t>Учебно – тематический план</w:t>
      </w:r>
    </w:p>
    <w:p>
      <w:pPr>
        <w:pStyle w:val="Normal"/>
        <w:widowControl/>
        <w:jc w:val="center"/>
        <w:rPr>
          <w:b/>
          <w:b/>
        </w:rPr>
      </w:pPr>
      <w:r>
        <w:rPr>
          <w:b/>
        </w:rPr>
      </w:r>
    </w:p>
    <w:tbl>
      <w:tblPr>
        <w:tblW w:w="9039" w:type="dxa"/>
        <w:jc w:val="left"/>
        <w:tblInd w:w="0" w:type="dxa"/>
        <w:tblLayout w:type="fixed"/>
        <w:tblCellMar>
          <w:top w:w="0" w:type="dxa"/>
          <w:left w:w="108" w:type="dxa"/>
          <w:bottom w:w="0" w:type="dxa"/>
          <w:right w:w="108" w:type="dxa"/>
        </w:tblCellMar>
        <w:tblLook w:val="0000"/>
      </w:tblPr>
      <w:tblGrid>
        <w:gridCol w:w="959"/>
        <w:gridCol w:w="2834"/>
        <w:gridCol w:w="5246"/>
      </w:tblGrid>
      <w:tr>
        <w:trPr/>
        <w:tc>
          <w:tcPr>
            <w:tcW w:w="959"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 xml:space="preserve">         </w:t>
            </w:r>
            <w:r>
              <w:rPr>
                <w:sz w:val="24"/>
                <w:szCs w:val="24"/>
              </w:rPr>
              <w:t>п/п</w:t>
            </w:r>
          </w:p>
        </w:tc>
        <w:tc>
          <w:tcPr>
            <w:tcW w:w="2834"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Задачи</w:t>
            </w:r>
          </w:p>
        </w:tc>
        <w:tc>
          <w:tcPr>
            <w:tcW w:w="5246"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Содержание  деятельности.</w:t>
            </w:r>
          </w:p>
          <w:p>
            <w:pPr>
              <w:pStyle w:val="Style26"/>
              <w:widowControl w:val="false"/>
              <w:ind w:left="0" w:hanging="0"/>
              <w:rPr>
                <w:sz w:val="24"/>
                <w:szCs w:val="24"/>
              </w:rPr>
            </w:pPr>
            <w:r>
              <w:rPr>
                <w:sz w:val="24"/>
                <w:szCs w:val="24"/>
              </w:rPr>
              <w:t>Методы  и  приёмы.</w:t>
            </w:r>
          </w:p>
        </w:tc>
      </w:tr>
      <w:tr>
        <w:trPr/>
        <w:tc>
          <w:tcPr>
            <w:tcW w:w="959"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1.</w:t>
            </w:r>
          </w:p>
        </w:tc>
        <w:tc>
          <w:tcPr>
            <w:tcW w:w="2834"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Знакомство  с</w:t>
            </w:r>
          </w:p>
          <w:p>
            <w:pPr>
              <w:pStyle w:val="Style26"/>
              <w:widowControl w:val="false"/>
              <w:ind w:left="0" w:hanging="0"/>
              <w:rPr>
                <w:sz w:val="24"/>
                <w:szCs w:val="24"/>
              </w:rPr>
            </w:pPr>
            <w:r>
              <w:rPr>
                <w:sz w:val="24"/>
                <w:szCs w:val="24"/>
              </w:rPr>
              <w:t>понятием  «Звук».</w:t>
            </w:r>
          </w:p>
        </w:tc>
        <w:tc>
          <w:tcPr>
            <w:tcW w:w="5246"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1.Аккустические  характеристики</w:t>
            </w:r>
          </w:p>
          <w:p>
            <w:pPr>
              <w:pStyle w:val="Style26"/>
              <w:widowControl w:val="false"/>
              <w:ind w:left="0" w:hanging="0"/>
              <w:rPr>
                <w:sz w:val="24"/>
                <w:szCs w:val="24"/>
              </w:rPr>
            </w:pPr>
            <w:r>
              <w:rPr>
                <w:sz w:val="24"/>
                <w:szCs w:val="24"/>
              </w:rPr>
              <w:t>звука.</w:t>
            </w:r>
          </w:p>
          <w:p>
            <w:pPr>
              <w:pStyle w:val="Style26"/>
              <w:widowControl w:val="false"/>
              <w:ind w:left="0" w:hanging="0"/>
              <w:rPr>
                <w:sz w:val="24"/>
                <w:szCs w:val="24"/>
              </w:rPr>
            </w:pPr>
            <w:r>
              <w:rPr>
                <w:sz w:val="24"/>
                <w:szCs w:val="24"/>
              </w:rPr>
              <w:t xml:space="preserve">2.Дифференциация  гласных  и  </w:t>
            </w:r>
          </w:p>
          <w:p>
            <w:pPr>
              <w:pStyle w:val="Style26"/>
              <w:widowControl w:val="false"/>
              <w:ind w:left="0" w:hanging="0"/>
              <w:rPr>
                <w:sz w:val="24"/>
                <w:szCs w:val="24"/>
              </w:rPr>
            </w:pPr>
            <w:r>
              <w:rPr>
                <w:sz w:val="24"/>
                <w:szCs w:val="24"/>
              </w:rPr>
              <w:t>согласных  звуков.</w:t>
            </w:r>
          </w:p>
          <w:p>
            <w:pPr>
              <w:pStyle w:val="Style26"/>
              <w:widowControl w:val="false"/>
              <w:ind w:left="0" w:hanging="0"/>
              <w:rPr>
                <w:sz w:val="24"/>
                <w:szCs w:val="24"/>
              </w:rPr>
            </w:pPr>
            <w:r>
              <w:rPr>
                <w:sz w:val="24"/>
                <w:szCs w:val="24"/>
              </w:rPr>
              <w:t xml:space="preserve">3.Определение  твёрдости  -  </w:t>
            </w:r>
          </w:p>
          <w:p>
            <w:pPr>
              <w:pStyle w:val="Style26"/>
              <w:widowControl w:val="false"/>
              <w:ind w:left="0" w:hanging="0"/>
              <w:rPr>
                <w:sz w:val="24"/>
                <w:szCs w:val="24"/>
              </w:rPr>
            </w:pPr>
            <w:r>
              <w:rPr>
                <w:sz w:val="24"/>
                <w:szCs w:val="24"/>
              </w:rPr>
              <w:t>мягкости  согласных  звуков.</w:t>
            </w:r>
          </w:p>
          <w:p>
            <w:pPr>
              <w:pStyle w:val="Style26"/>
              <w:widowControl w:val="false"/>
              <w:ind w:left="0" w:hanging="0"/>
              <w:rPr>
                <w:sz w:val="24"/>
                <w:szCs w:val="24"/>
              </w:rPr>
            </w:pPr>
            <w:r>
              <w:rPr>
                <w:sz w:val="24"/>
                <w:szCs w:val="24"/>
              </w:rPr>
              <w:t>4.Определение  звонкости  -</w:t>
            </w:r>
          </w:p>
          <w:p>
            <w:pPr>
              <w:pStyle w:val="Style26"/>
              <w:widowControl w:val="false"/>
              <w:ind w:left="0" w:hanging="0"/>
              <w:rPr>
                <w:sz w:val="24"/>
                <w:szCs w:val="24"/>
              </w:rPr>
            </w:pPr>
            <w:r>
              <w:rPr>
                <w:sz w:val="24"/>
                <w:szCs w:val="24"/>
              </w:rPr>
              <w:t>глухости  согласных  звуков.</w:t>
            </w:r>
          </w:p>
          <w:p>
            <w:pPr>
              <w:pStyle w:val="Style26"/>
              <w:widowControl w:val="false"/>
              <w:ind w:left="0" w:hanging="0"/>
              <w:rPr>
                <w:sz w:val="24"/>
                <w:szCs w:val="24"/>
              </w:rPr>
            </w:pPr>
            <w:r>
              <w:rPr>
                <w:sz w:val="24"/>
                <w:szCs w:val="24"/>
              </w:rPr>
              <w:t>5.Выделение  в  слове  гласных,</w:t>
            </w:r>
          </w:p>
          <w:p>
            <w:pPr>
              <w:pStyle w:val="Style26"/>
              <w:widowControl w:val="false"/>
              <w:ind w:left="0" w:hanging="0"/>
              <w:rPr>
                <w:sz w:val="24"/>
                <w:szCs w:val="24"/>
              </w:rPr>
            </w:pPr>
            <w:r>
              <w:rPr>
                <w:sz w:val="24"/>
                <w:szCs w:val="24"/>
              </w:rPr>
              <w:t>согласных  ( твёрдых,  мягких,</w:t>
            </w:r>
          </w:p>
          <w:p>
            <w:pPr>
              <w:pStyle w:val="Style26"/>
              <w:widowControl w:val="false"/>
              <w:ind w:left="0" w:hanging="0"/>
              <w:rPr>
                <w:sz w:val="24"/>
                <w:szCs w:val="24"/>
              </w:rPr>
            </w:pPr>
            <w:r>
              <w:rPr>
                <w:sz w:val="24"/>
                <w:szCs w:val="24"/>
              </w:rPr>
              <w:t>звонких,  глухих).</w:t>
            </w:r>
          </w:p>
          <w:p>
            <w:pPr>
              <w:pStyle w:val="Style26"/>
              <w:widowControl w:val="false"/>
              <w:ind w:left="0" w:hanging="0"/>
              <w:rPr>
                <w:sz w:val="24"/>
                <w:szCs w:val="24"/>
              </w:rPr>
            </w:pPr>
            <w:r>
              <w:rPr>
                <w:sz w:val="24"/>
                <w:szCs w:val="24"/>
              </w:rPr>
              <w:t>6.Выделение  звука  в  начале, конце, середине  слова.</w:t>
            </w:r>
          </w:p>
          <w:p>
            <w:pPr>
              <w:pStyle w:val="Style26"/>
              <w:widowControl w:val="false"/>
              <w:ind w:left="0" w:hanging="0"/>
              <w:rPr>
                <w:sz w:val="24"/>
                <w:szCs w:val="24"/>
              </w:rPr>
            </w:pPr>
            <w:r>
              <w:rPr>
                <w:sz w:val="24"/>
                <w:szCs w:val="24"/>
              </w:rPr>
              <w:t>7.Определение  положения  звука  в  слове.</w:t>
            </w:r>
          </w:p>
          <w:p>
            <w:pPr>
              <w:pStyle w:val="Style26"/>
              <w:widowControl w:val="false"/>
              <w:ind w:left="0" w:hanging="0"/>
              <w:rPr>
                <w:sz w:val="24"/>
                <w:szCs w:val="24"/>
              </w:rPr>
            </w:pPr>
            <w:r>
              <w:rPr>
                <w:sz w:val="24"/>
                <w:szCs w:val="24"/>
              </w:rPr>
              <w:t>8.Звуковой  анализ  и  синтез  состава  слогов  и  слов.</w:t>
            </w:r>
          </w:p>
          <w:p>
            <w:pPr>
              <w:pStyle w:val="Style26"/>
              <w:widowControl w:val="false"/>
              <w:ind w:left="0" w:hanging="0"/>
              <w:rPr>
                <w:sz w:val="24"/>
                <w:szCs w:val="24"/>
              </w:rPr>
            </w:pPr>
            <w:r>
              <w:rPr>
                <w:sz w:val="24"/>
                <w:szCs w:val="24"/>
              </w:rPr>
              <w:t>9.Составление  и  чтение  слогов  и  слов.</w:t>
            </w:r>
          </w:p>
          <w:p>
            <w:pPr>
              <w:pStyle w:val="Style26"/>
              <w:widowControl w:val="false"/>
              <w:ind w:left="0" w:hanging="0"/>
              <w:rPr>
                <w:sz w:val="24"/>
                <w:szCs w:val="24"/>
              </w:rPr>
            </w:pPr>
            <w:r>
              <w:rPr>
                <w:sz w:val="24"/>
                <w:szCs w:val="24"/>
              </w:rPr>
            </w:r>
          </w:p>
        </w:tc>
      </w:tr>
      <w:tr>
        <w:trPr/>
        <w:tc>
          <w:tcPr>
            <w:tcW w:w="959"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2.</w:t>
            </w:r>
          </w:p>
        </w:tc>
        <w:tc>
          <w:tcPr>
            <w:tcW w:w="2834"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Знакомство  с  понятием  «Слог».</w:t>
            </w:r>
          </w:p>
        </w:tc>
        <w:tc>
          <w:tcPr>
            <w:tcW w:w="5246"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1.Слоговой  анализ  слов.</w:t>
            </w:r>
          </w:p>
          <w:p>
            <w:pPr>
              <w:pStyle w:val="Style26"/>
              <w:widowControl w:val="false"/>
              <w:ind w:left="0" w:hanging="0"/>
              <w:rPr>
                <w:sz w:val="24"/>
                <w:szCs w:val="24"/>
              </w:rPr>
            </w:pPr>
            <w:r>
              <w:rPr>
                <w:sz w:val="24"/>
                <w:szCs w:val="24"/>
              </w:rPr>
              <w:t>2.Подбор  слов  на  заданное  количество  слогов.</w:t>
            </w:r>
          </w:p>
          <w:p>
            <w:pPr>
              <w:pStyle w:val="Style26"/>
              <w:widowControl w:val="false"/>
              <w:ind w:left="0" w:hanging="0"/>
              <w:rPr>
                <w:sz w:val="24"/>
                <w:szCs w:val="24"/>
              </w:rPr>
            </w:pPr>
            <w:r>
              <w:rPr>
                <w:sz w:val="24"/>
                <w:szCs w:val="24"/>
              </w:rPr>
              <w:t>3.Подбор  слов  на  заданный  слог.</w:t>
            </w:r>
          </w:p>
          <w:p>
            <w:pPr>
              <w:pStyle w:val="Style26"/>
              <w:widowControl w:val="false"/>
              <w:ind w:left="0" w:hanging="0"/>
              <w:rPr>
                <w:sz w:val="24"/>
                <w:szCs w:val="24"/>
              </w:rPr>
            </w:pPr>
            <w:r>
              <w:rPr>
                <w:sz w:val="24"/>
                <w:szCs w:val="24"/>
              </w:rPr>
              <w:t>4.Составление  и  чтение  прямых  и  обратных  слогов.</w:t>
            </w:r>
          </w:p>
        </w:tc>
      </w:tr>
      <w:tr>
        <w:trPr/>
        <w:tc>
          <w:tcPr>
            <w:tcW w:w="959"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3.</w:t>
            </w:r>
          </w:p>
        </w:tc>
        <w:tc>
          <w:tcPr>
            <w:tcW w:w="2834"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Знакомство  с  понятием  «Слово».</w:t>
            </w:r>
          </w:p>
        </w:tc>
        <w:tc>
          <w:tcPr>
            <w:tcW w:w="5246"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1.Составление  и  чтение  слов  из  букв  и  слогов.</w:t>
            </w:r>
          </w:p>
          <w:p>
            <w:pPr>
              <w:pStyle w:val="Style26"/>
              <w:widowControl w:val="false"/>
              <w:ind w:left="0" w:hanging="0"/>
              <w:rPr>
                <w:sz w:val="24"/>
                <w:szCs w:val="24"/>
              </w:rPr>
            </w:pPr>
            <w:r>
              <w:rPr>
                <w:sz w:val="24"/>
                <w:szCs w:val="24"/>
              </w:rPr>
              <w:t>2.Изменение  слов  путём  замены,  перестановки,  добавления,  исключения  звуков  или  слогов.</w:t>
            </w:r>
          </w:p>
          <w:p>
            <w:pPr>
              <w:pStyle w:val="Style26"/>
              <w:widowControl w:val="false"/>
              <w:ind w:left="0" w:hanging="0"/>
              <w:rPr>
                <w:sz w:val="24"/>
                <w:szCs w:val="24"/>
              </w:rPr>
            </w:pPr>
            <w:r>
              <w:rPr>
                <w:sz w:val="24"/>
                <w:szCs w:val="24"/>
              </w:rPr>
              <w:t>3.Восстановление  нарушенной  последовательности  звуков  или  слогов  в  структуре  слова.</w:t>
            </w:r>
          </w:p>
          <w:p>
            <w:pPr>
              <w:pStyle w:val="Style26"/>
              <w:widowControl w:val="false"/>
              <w:ind w:left="0" w:hanging="0"/>
              <w:rPr>
                <w:sz w:val="24"/>
                <w:szCs w:val="24"/>
              </w:rPr>
            </w:pPr>
            <w:r>
              <w:rPr>
                <w:sz w:val="24"/>
                <w:szCs w:val="24"/>
              </w:rPr>
              <w:t>4.Последовательное преобразование</w:t>
            </w:r>
          </w:p>
          <w:p>
            <w:pPr>
              <w:pStyle w:val="Style26"/>
              <w:widowControl w:val="false"/>
              <w:ind w:left="0" w:hanging="0"/>
              <w:rPr>
                <w:sz w:val="24"/>
                <w:szCs w:val="24"/>
              </w:rPr>
            </w:pPr>
            <w:r>
              <w:rPr>
                <w:sz w:val="24"/>
                <w:szCs w:val="24"/>
              </w:rPr>
              <w:t>слова  в  другие  слова путём  неоднократного  изменения  его  звукового  или  слогового  состава.</w:t>
            </w:r>
          </w:p>
        </w:tc>
      </w:tr>
      <w:tr>
        <w:trPr/>
        <w:tc>
          <w:tcPr>
            <w:tcW w:w="959"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4.</w:t>
            </w:r>
          </w:p>
        </w:tc>
        <w:tc>
          <w:tcPr>
            <w:tcW w:w="2834"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Знакомство  с  понятием  «Буква».</w:t>
            </w:r>
          </w:p>
        </w:tc>
        <w:tc>
          <w:tcPr>
            <w:tcW w:w="5246"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1.Знакомство  с буквами  алфавита.</w:t>
            </w:r>
          </w:p>
          <w:p>
            <w:pPr>
              <w:pStyle w:val="Style26"/>
              <w:widowControl w:val="false"/>
              <w:ind w:left="0" w:hanging="0"/>
              <w:rPr>
                <w:sz w:val="24"/>
                <w:szCs w:val="24"/>
              </w:rPr>
            </w:pPr>
            <w:r>
              <w:rPr>
                <w:sz w:val="24"/>
                <w:szCs w:val="24"/>
              </w:rPr>
              <w:t>2.Дифференциация  понятий  «Звук»  и  «Буква».</w:t>
            </w:r>
          </w:p>
          <w:p>
            <w:pPr>
              <w:pStyle w:val="Style26"/>
              <w:widowControl w:val="false"/>
              <w:ind w:left="0" w:hanging="0"/>
              <w:rPr>
                <w:sz w:val="24"/>
                <w:szCs w:val="24"/>
              </w:rPr>
            </w:pPr>
            <w:r>
              <w:rPr>
                <w:sz w:val="24"/>
                <w:szCs w:val="24"/>
              </w:rPr>
              <w:t>3.Узнавание  гласных  и  согласных  букв.</w:t>
            </w:r>
          </w:p>
          <w:p>
            <w:pPr>
              <w:pStyle w:val="Style26"/>
              <w:widowControl w:val="false"/>
              <w:ind w:left="0" w:hanging="0"/>
              <w:rPr>
                <w:sz w:val="24"/>
                <w:szCs w:val="24"/>
              </w:rPr>
            </w:pPr>
            <w:r>
              <w:rPr>
                <w:sz w:val="24"/>
                <w:szCs w:val="24"/>
              </w:rPr>
              <w:t>4.Соотнесение  букв  и  звуков.</w:t>
            </w:r>
          </w:p>
        </w:tc>
      </w:tr>
      <w:tr>
        <w:trPr/>
        <w:tc>
          <w:tcPr>
            <w:tcW w:w="959"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5.</w:t>
            </w:r>
          </w:p>
        </w:tc>
        <w:tc>
          <w:tcPr>
            <w:tcW w:w="2834"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 xml:space="preserve">Обогащение,  уточнение  и  расширение  рамок  словарного  запаса.  </w:t>
            </w:r>
          </w:p>
        </w:tc>
        <w:tc>
          <w:tcPr>
            <w:tcW w:w="5246"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1.Увеличение  объёма  пассивного  словарного  запаса  всех  видов.</w:t>
            </w:r>
          </w:p>
          <w:p>
            <w:pPr>
              <w:pStyle w:val="Style26"/>
              <w:widowControl w:val="false"/>
              <w:ind w:left="0" w:hanging="0"/>
              <w:rPr>
                <w:sz w:val="24"/>
                <w:szCs w:val="24"/>
              </w:rPr>
            </w:pPr>
            <w:r>
              <w:rPr>
                <w:sz w:val="24"/>
                <w:szCs w:val="24"/>
              </w:rPr>
              <w:t>2.Расширение  объёма  активного  словарного  запаса  всех  видов.</w:t>
            </w:r>
          </w:p>
          <w:p>
            <w:pPr>
              <w:pStyle w:val="Style26"/>
              <w:widowControl w:val="false"/>
              <w:ind w:left="0" w:hanging="0"/>
              <w:rPr>
                <w:sz w:val="24"/>
                <w:szCs w:val="24"/>
              </w:rPr>
            </w:pPr>
            <w:r>
              <w:rPr>
                <w:sz w:val="24"/>
                <w:szCs w:val="24"/>
              </w:rPr>
              <w:t>3.Развитие  лексических  значений  слов.</w:t>
            </w:r>
          </w:p>
          <w:p>
            <w:pPr>
              <w:pStyle w:val="Style26"/>
              <w:widowControl w:val="false"/>
              <w:ind w:left="0" w:hanging="0"/>
              <w:rPr>
                <w:sz w:val="24"/>
                <w:szCs w:val="24"/>
              </w:rPr>
            </w:pPr>
            <w:r>
              <w:rPr>
                <w:sz w:val="24"/>
                <w:szCs w:val="24"/>
              </w:rPr>
              <w:t>4.Формирование  представлений  о  многозначности  слов.</w:t>
            </w:r>
          </w:p>
          <w:p>
            <w:pPr>
              <w:pStyle w:val="Style26"/>
              <w:widowControl w:val="false"/>
              <w:ind w:left="0" w:hanging="0"/>
              <w:rPr>
                <w:sz w:val="24"/>
                <w:szCs w:val="24"/>
              </w:rPr>
            </w:pPr>
            <w:r>
              <w:rPr>
                <w:sz w:val="24"/>
                <w:szCs w:val="24"/>
              </w:rPr>
              <w:t>5.Работа  с  синонимами  и  антонимами.</w:t>
            </w:r>
          </w:p>
        </w:tc>
      </w:tr>
      <w:tr>
        <w:trPr/>
        <w:tc>
          <w:tcPr>
            <w:tcW w:w="959"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6.</w:t>
            </w:r>
          </w:p>
        </w:tc>
        <w:tc>
          <w:tcPr>
            <w:tcW w:w="2834"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Формирование  грамматически  правильной  речи.</w:t>
            </w:r>
          </w:p>
        </w:tc>
        <w:tc>
          <w:tcPr>
            <w:tcW w:w="5246"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1.Развитие  навыков  словообразования  приставочным,  суффиксальным  и  смешанным  способами.</w:t>
            </w:r>
          </w:p>
          <w:p>
            <w:pPr>
              <w:pStyle w:val="Style26"/>
              <w:widowControl w:val="false"/>
              <w:ind w:left="0" w:hanging="0"/>
              <w:rPr>
                <w:sz w:val="24"/>
                <w:szCs w:val="24"/>
              </w:rPr>
            </w:pPr>
            <w:r>
              <w:rPr>
                <w:sz w:val="24"/>
                <w:szCs w:val="24"/>
              </w:rPr>
              <w:t>2.Образование  однокоренных  слов.</w:t>
            </w:r>
          </w:p>
          <w:p>
            <w:pPr>
              <w:pStyle w:val="Style26"/>
              <w:widowControl w:val="false"/>
              <w:ind w:left="0" w:hanging="0"/>
              <w:rPr>
                <w:sz w:val="24"/>
                <w:szCs w:val="24"/>
              </w:rPr>
            </w:pPr>
            <w:r>
              <w:rPr>
                <w:sz w:val="24"/>
                <w:szCs w:val="24"/>
              </w:rPr>
              <w:t>3.Согласование  разных  частей  речи  в  роде,  числе,  падеже.</w:t>
            </w:r>
          </w:p>
          <w:p>
            <w:pPr>
              <w:pStyle w:val="Style26"/>
              <w:widowControl w:val="false"/>
              <w:ind w:left="0" w:hanging="0"/>
              <w:rPr>
                <w:sz w:val="24"/>
                <w:szCs w:val="24"/>
              </w:rPr>
            </w:pPr>
            <w:r>
              <w:rPr>
                <w:sz w:val="24"/>
                <w:szCs w:val="24"/>
              </w:rPr>
              <w:t>4.Формирование  предложно  -  падежных  конструкций  с  простыми  и  сложными  предлогами.</w:t>
            </w:r>
          </w:p>
        </w:tc>
      </w:tr>
      <w:tr>
        <w:trPr/>
        <w:tc>
          <w:tcPr>
            <w:tcW w:w="959"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7.</w:t>
            </w:r>
          </w:p>
        </w:tc>
        <w:tc>
          <w:tcPr>
            <w:tcW w:w="2834"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Развитие  связной  речи.</w:t>
            </w:r>
          </w:p>
        </w:tc>
        <w:tc>
          <w:tcPr>
            <w:tcW w:w="5246"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1.Формирование  навыков  составления  различных  типов  предложений.</w:t>
            </w:r>
          </w:p>
          <w:p>
            <w:pPr>
              <w:pStyle w:val="Style26"/>
              <w:widowControl w:val="false"/>
              <w:ind w:left="0" w:hanging="0"/>
              <w:rPr>
                <w:sz w:val="24"/>
                <w:szCs w:val="24"/>
              </w:rPr>
            </w:pPr>
            <w:r>
              <w:rPr>
                <w:sz w:val="24"/>
                <w:szCs w:val="24"/>
              </w:rPr>
              <w:t>2.Составление  рассказов  различных  типов  и  видов  сложности.</w:t>
            </w:r>
          </w:p>
          <w:p>
            <w:pPr>
              <w:pStyle w:val="Style26"/>
              <w:widowControl w:val="false"/>
              <w:ind w:left="0" w:hanging="0"/>
              <w:rPr>
                <w:sz w:val="24"/>
                <w:szCs w:val="24"/>
              </w:rPr>
            </w:pPr>
            <w:r>
              <w:rPr>
                <w:sz w:val="24"/>
                <w:szCs w:val="24"/>
              </w:rPr>
              <w:t>3.Обучение  пересказыванию  разных  видов  сложности.</w:t>
            </w:r>
          </w:p>
          <w:p>
            <w:pPr>
              <w:pStyle w:val="Style26"/>
              <w:widowControl w:val="false"/>
              <w:ind w:left="0" w:hanging="0"/>
              <w:rPr>
                <w:sz w:val="24"/>
                <w:szCs w:val="24"/>
              </w:rPr>
            </w:pPr>
            <w:r>
              <w:rPr>
                <w:sz w:val="24"/>
                <w:szCs w:val="24"/>
              </w:rPr>
              <w:t>4.Развитие  диалогической  и  монологической  речи.</w:t>
            </w:r>
          </w:p>
        </w:tc>
      </w:tr>
      <w:tr>
        <w:trPr/>
        <w:tc>
          <w:tcPr>
            <w:tcW w:w="959"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8.</w:t>
            </w:r>
          </w:p>
        </w:tc>
        <w:tc>
          <w:tcPr>
            <w:tcW w:w="2834"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Развитие  мелкой  моторики.</w:t>
            </w:r>
          </w:p>
        </w:tc>
        <w:tc>
          <w:tcPr>
            <w:tcW w:w="5246"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1.Печатание  в  тетрадях  букв,  слогов  и  слов.</w:t>
            </w:r>
          </w:p>
          <w:p>
            <w:pPr>
              <w:pStyle w:val="Style26"/>
              <w:widowControl w:val="false"/>
              <w:ind w:left="0" w:hanging="0"/>
              <w:rPr>
                <w:sz w:val="24"/>
                <w:szCs w:val="24"/>
              </w:rPr>
            </w:pPr>
            <w:r>
              <w:rPr>
                <w:sz w:val="24"/>
                <w:szCs w:val="24"/>
              </w:rPr>
              <w:t>2.Рисование  по  точкам,  трафарету.</w:t>
            </w:r>
          </w:p>
          <w:p>
            <w:pPr>
              <w:pStyle w:val="Style26"/>
              <w:widowControl w:val="false"/>
              <w:ind w:left="0" w:hanging="0"/>
              <w:rPr>
                <w:sz w:val="24"/>
                <w:szCs w:val="24"/>
              </w:rPr>
            </w:pPr>
            <w:r>
              <w:rPr>
                <w:sz w:val="24"/>
                <w:szCs w:val="24"/>
              </w:rPr>
              <w:t>3.Штриховка.</w:t>
            </w:r>
          </w:p>
          <w:p>
            <w:pPr>
              <w:pStyle w:val="Style26"/>
              <w:widowControl w:val="false"/>
              <w:ind w:left="0" w:hanging="0"/>
              <w:rPr>
                <w:sz w:val="24"/>
                <w:szCs w:val="24"/>
              </w:rPr>
            </w:pPr>
            <w:r>
              <w:rPr>
                <w:sz w:val="24"/>
                <w:szCs w:val="24"/>
              </w:rPr>
              <w:t>4.Складывание  разрезных  предметных  и  сюжетных  картинок.</w:t>
            </w:r>
          </w:p>
        </w:tc>
      </w:tr>
      <w:tr>
        <w:trPr/>
        <w:tc>
          <w:tcPr>
            <w:tcW w:w="959"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9.</w:t>
            </w:r>
          </w:p>
        </w:tc>
        <w:tc>
          <w:tcPr>
            <w:tcW w:w="2834"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Развитие  психических  процессов.</w:t>
            </w:r>
          </w:p>
        </w:tc>
        <w:tc>
          <w:tcPr>
            <w:tcW w:w="5246"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1.Развитие  всех  видов  памяти.</w:t>
            </w:r>
          </w:p>
          <w:p>
            <w:pPr>
              <w:pStyle w:val="Style26"/>
              <w:widowControl w:val="false"/>
              <w:ind w:left="0" w:hanging="0"/>
              <w:rPr>
                <w:sz w:val="24"/>
                <w:szCs w:val="24"/>
              </w:rPr>
            </w:pPr>
            <w:r>
              <w:rPr>
                <w:sz w:val="24"/>
                <w:szCs w:val="24"/>
              </w:rPr>
              <w:t>2.Развитие  всех  видов  внимания.</w:t>
            </w:r>
          </w:p>
          <w:p>
            <w:pPr>
              <w:pStyle w:val="Style26"/>
              <w:widowControl w:val="false"/>
              <w:ind w:left="0" w:hanging="0"/>
              <w:rPr>
                <w:sz w:val="24"/>
                <w:szCs w:val="24"/>
              </w:rPr>
            </w:pPr>
            <w:r>
              <w:rPr>
                <w:sz w:val="24"/>
                <w:szCs w:val="24"/>
              </w:rPr>
              <w:t>3.Развитие  всех  видов  восприятия.</w:t>
            </w:r>
          </w:p>
          <w:p>
            <w:pPr>
              <w:pStyle w:val="Style26"/>
              <w:widowControl w:val="false"/>
              <w:ind w:left="0" w:hanging="0"/>
              <w:rPr>
                <w:sz w:val="24"/>
                <w:szCs w:val="24"/>
              </w:rPr>
            </w:pPr>
            <w:r>
              <w:rPr>
                <w:sz w:val="24"/>
                <w:szCs w:val="24"/>
              </w:rPr>
              <w:t>4.Развитие  вербально  -  логических  форм  мышления.</w:t>
            </w:r>
          </w:p>
        </w:tc>
      </w:tr>
    </w:tbl>
    <w:p>
      <w:pPr>
        <w:pStyle w:val="Normal"/>
        <w:shd w:val="clear" w:color="auto" w:fill="FFFFFF"/>
        <w:spacing w:lineRule="auto" w:line="360"/>
        <w:ind w:right="29" w:firstLine="709"/>
        <w:jc w:val="center"/>
        <w:rPr>
          <w:sz w:val="24"/>
          <w:szCs w:val="24"/>
        </w:rPr>
      </w:pPr>
      <w:r>
        <w:rPr>
          <w:sz w:val="24"/>
          <w:szCs w:val="24"/>
        </w:rPr>
      </w:r>
    </w:p>
    <w:p>
      <w:pPr>
        <w:pStyle w:val="Normal"/>
        <w:spacing w:lineRule="auto" w:line="360"/>
        <w:ind w:firstLine="709"/>
        <w:jc w:val="both"/>
        <w:rPr>
          <w:color w:val="000000"/>
          <w:sz w:val="24"/>
          <w:szCs w:val="24"/>
        </w:rPr>
      </w:pPr>
      <w:r>
        <w:rPr>
          <w:i/>
          <w:color w:val="000000"/>
          <w:sz w:val="24"/>
          <w:szCs w:val="24"/>
        </w:rPr>
        <w:t>Программа предназначена</w:t>
      </w:r>
      <w:r>
        <w:rPr>
          <w:color w:val="000000"/>
          <w:sz w:val="24"/>
          <w:szCs w:val="24"/>
        </w:rPr>
        <w:t xml:space="preserve"> для детей 6 – 7 лет.</w:t>
      </w:r>
    </w:p>
    <w:p>
      <w:pPr>
        <w:pStyle w:val="Normal"/>
        <w:widowControl/>
        <w:shd w:val="clear" w:color="auto" w:fill="FFFFFF"/>
        <w:ind w:firstLine="709"/>
        <w:rPr>
          <w:color w:val="000000"/>
          <w:sz w:val="24"/>
          <w:szCs w:val="24"/>
        </w:rPr>
      </w:pPr>
      <w:r>
        <w:rPr>
          <w:i/>
          <w:color w:val="000000"/>
          <w:sz w:val="24"/>
          <w:szCs w:val="24"/>
        </w:rPr>
        <w:t xml:space="preserve">Срок реализации </w:t>
      </w:r>
      <w:r>
        <w:rPr>
          <w:color w:val="000000"/>
          <w:sz w:val="24"/>
          <w:szCs w:val="24"/>
        </w:rPr>
        <w:t>данной программы рассчитан на один год обучения.</w:t>
      </w:r>
    </w:p>
    <w:p>
      <w:pPr>
        <w:pStyle w:val="Normal"/>
        <w:widowControl/>
        <w:shd w:val="clear" w:color="auto" w:fill="FFFFFF"/>
        <w:ind w:firstLine="709"/>
        <w:rPr>
          <w:i/>
          <w:i/>
          <w:color w:val="000000"/>
          <w:sz w:val="24"/>
          <w:szCs w:val="24"/>
        </w:rPr>
      </w:pPr>
      <w:r>
        <w:rPr>
          <w:i/>
          <w:color w:val="000000"/>
          <w:sz w:val="24"/>
          <w:szCs w:val="24"/>
        </w:rPr>
        <w:t>Продолжительность занятия 30 минут.</w:t>
      </w:r>
    </w:p>
    <w:p>
      <w:pPr>
        <w:pStyle w:val="Normal"/>
        <w:widowControl/>
        <w:shd w:val="clear" w:color="auto" w:fill="FFFFFF"/>
        <w:ind w:firstLine="709"/>
        <w:rPr>
          <w:i/>
          <w:i/>
          <w:color w:val="000000"/>
          <w:sz w:val="24"/>
          <w:szCs w:val="24"/>
        </w:rPr>
      </w:pPr>
      <w:r>
        <w:rPr>
          <w:i/>
          <w:color w:val="000000"/>
          <w:sz w:val="24"/>
          <w:szCs w:val="24"/>
        </w:rPr>
        <w:t>Количество часов в неделю: 2</w:t>
      </w:r>
    </w:p>
    <w:p>
      <w:pPr>
        <w:pStyle w:val="Normal"/>
        <w:widowControl/>
        <w:shd w:val="clear" w:color="auto" w:fill="FFFFFF"/>
        <w:ind w:firstLine="709"/>
        <w:rPr>
          <w:i/>
          <w:i/>
          <w:color w:val="000000"/>
          <w:sz w:val="24"/>
          <w:szCs w:val="24"/>
        </w:rPr>
      </w:pPr>
      <w:r>
        <w:rPr>
          <w:i/>
          <w:color w:val="000000"/>
          <w:sz w:val="24"/>
          <w:szCs w:val="24"/>
        </w:rPr>
        <w:t>Количество часов в месяц: 8</w:t>
      </w:r>
    </w:p>
    <w:p>
      <w:pPr>
        <w:pStyle w:val="Normal"/>
        <w:widowControl/>
        <w:shd w:val="clear" w:color="auto" w:fill="FFFFFF"/>
        <w:ind w:firstLine="709"/>
        <w:rPr>
          <w:color w:val="000000"/>
          <w:sz w:val="24"/>
          <w:szCs w:val="24"/>
        </w:rPr>
      </w:pPr>
      <w:r>
        <w:rPr>
          <w:i/>
          <w:color w:val="000000"/>
          <w:sz w:val="24"/>
          <w:szCs w:val="24"/>
        </w:rPr>
        <w:t>Количество часов в год:</w:t>
      </w:r>
      <w:r>
        <w:rPr>
          <w:color w:val="000000"/>
          <w:sz w:val="24"/>
          <w:szCs w:val="24"/>
        </w:rPr>
        <w:t xml:space="preserve"> 62</w:t>
      </w:r>
    </w:p>
    <w:p>
      <w:pPr>
        <w:pStyle w:val="Normal"/>
        <w:shd w:val="clear" w:color="auto" w:fill="FFFFFF"/>
        <w:spacing w:lineRule="auto" w:line="360"/>
        <w:ind w:right="29" w:firstLine="709"/>
        <w:jc w:val="center"/>
        <w:rPr>
          <w:sz w:val="24"/>
          <w:szCs w:val="24"/>
        </w:rPr>
      </w:pPr>
      <w:r>
        <w:rPr>
          <w:sz w:val="24"/>
          <w:szCs w:val="24"/>
        </w:rPr>
      </w:r>
    </w:p>
    <w:p>
      <w:pPr>
        <w:pStyle w:val="Normal"/>
        <w:shd w:val="clear" w:color="auto" w:fill="FFFFFF"/>
        <w:spacing w:lineRule="auto" w:line="360"/>
        <w:ind w:right="29" w:firstLine="709"/>
        <w:jc w:val="center"/>
        <w:rPr>
          <w:sz w:val="24"/>
          <w:szCs w:val="24"/>
        </w:rPr>
      </w:pPr>
      <w:r>
        <w:rPr>
          <w:sz w:val="24"/>
          <w:szCs w:val="24"/>
          <w:lang w:val="en-US"/>
        </w:rPr>
        <w:t>IV</w:t>
      </w:r>
      <w:r>
        <w:rPr>
          <w:sz w:val="24"/>
          <w:szCs w:val="24"/>
        </w:rPr>
        <w:t>. Содержание программы</w:t>
      </w:r>
    </w:p>
    <w:p>
      <w:pPr>
        <w:pStyle w:val="Normal"/>
        <w:widowControl/>
        <w:shd w:val="clear" w:color="auto" w:fill="FFFFFF"/>
        <w:spacing w:lineRule="auto" w:line="360"/>
        <w:ind w:firstLine="709"/>
        <w:jc w:val="both"/>
        <w:rPr>
          <w:sz w:val="24"/>
          <w:szCs w:val="24"/>
        </w:rPr>
      </w:pPr>
      <w:r>
        <w:rPr>
          <w:sz w:val="24"/>
          <w:szCs w:val="24"/>
        </w:rPr>
        <w:t xml:space="preserve">Содержание программы   позволяет в занимательной игровой форме усвоить дошкольниками такие понятия, как звук и буква, понять их различия и особенности. </w:t>
      </w:r>
    </w:p>
    <w:p>
      <w:pPr>
        <w:pStyle w:val="Normal"/>
        <w:widowControl/>
        <w:shd w:val="clear" w:color="auto" w:fill="FFFFFF"/>
        <w:spacing w:lineRule="auto" w:line="360"/>
        <w:ind w:firstLine="709"/>
        <w:jc w:val="both"/>
        <w:rPr>
          <w:sz w:val="24"/>
          <w:szCs w:val="24"/>
        </w:rPr>
      </w:pPr>
      <w:r>
        <w:rPr>
          <w:sz w:val="24"/>
          <w:szCs w:val="24"/>
        </w:rPr>
        <w:t xml:space="preserve">Известно, что одной из важных составляющих обучения чтению является хорошо развитый фонематический слух. В процессе освоения программы используются специальные игры, подготавливающие слуховое восприятие, внимание и память дошкольников к работе со звуками речи. Играя со сказочными персонажами, дети знакомится с гласными и согласными звуками, их правильной артикуляцией. </w:t>
      </w:r>
    </w:p>
    <w:p>
      <w:pPr>
        <w:pStyle w:val="Normal"/>
        <w:widowControl/>
        <w:shd w:val="clear" w:color="auto" w:fill="FFFFFF"/>
        <w:spacing w:lineRule="auto" w:line="360"/>
        <w:ind w:firstLine="709"/>
        <w:jc w:val="both"/>
        <w:rPr>
          <w:sz w:val="24"/>
          <w:szCs w:val="24"/>
        </w:rPr>
      </w:pPr>
      <w:r>
        <w:rPr>
          <w:sz w:val="24"/>
          <w:szCs w:val="24"/>
        </w:rPr>
        <w:t xml:space="preserve">В структуру каждого занятия входят также различные игры, способствующие развитию у детей навыков фонематического анализа и синтеза. </w:t>
      </w:r>
    </w:p>
    <w:p>
      <w:pPr>
        <w:pStyle w:val="Normal"/>
        <w:widowControl/>
        <w:shd w:val="clear" w:color="auto" w:fill="FFFFFF"/>
        <w:spacing w:lineRule="auto" w:line="360"/>
        <w:ind w:firstLine="709"/>
        <w:jc w:val="both"/>
        <w:rPr>
          <w:sz w:val="24"/>
          <w:szCs w:val="24"/>
        </w:rPr>
      </w:pPr>
      <w:r>
        <w:rPr>
          <w:sz w:val="24"/>
          <w:szCs w:val="24"/>
        </w:rPr>
        <w:t>Гласные и согласные звуки на занятиях соотносятся с образами соответствующих букв, при этом графический образ подкрепляется двустишием о букве, что способствует более быстрому запоминанию материала. Сказочный сюжет и необычные игровые ситуации подкрепляют интерес ребенка к изучению звуков и букв.</w:t>
      </w:r>
    </w:p>
    <w:p>
      <w:pPr>
        <w:pStyle w:val="Normal"/>
        <w:widowControl/>
        <w:spacing w:lineRule="auto" w:line="360"/>
        <w:ind w:firstLine="709"/>
        <w:jc w:val="both"/>
        <w:rPr>
          <w:sz w:val="24"/>
          <w:szCs w:val="24"/>
        </w:rPr>
      </w:pPr>
      <w:r>
        <w:rPr>
          <w:sz w:val="24"/>
          <w:szCs w:val="24"/>
        </w:rPr>
        <w:t>При составлении программы учитывались индивидуальные и возрастные особенности детей, их потенциальные возможности и способности.</w:t>
      </w:r>
    </w:p>
    <w:p>
      <w:pPr>
        <w:pStyle w:val="Normal"/>
        <w:widowControl/>
        <w:spacing w:lineRule="auto" w:line="360"/>
        <w:ind w:firstLine="709"/>
        <w:jc w:val="both"/>
        <w:rPr>
          <w:sz w:val="24"/>
          <w:szCs w:val="24"/>
        </w:rPr>
      </w:pPr>
      <w:r>
        <w:rPr>
          <w:sz w:val="24"/>
          <w:szCs w:val="24"/>
        </w:rPr>
        <w:t xml:space="preserve">Программа направлена на творческое развитие личностных качеств ребенка, его комфортное пребывание в мире, толерантное отношение к окружающим. </w:t>
      </w:r>
    </w:p>
    <w:p>
      <w:pPr>
        <w:pStyle w:val="Normal"/>
        <w:widowControl/>
        <w:spacing w:lineRule="auto" w:line="360"/>
        <w:ind w:firstLine="709"/>
        <w:jc w:val="both"/>
        <w:rPr>
          <w:sz w:val="24"/>
          <w:szCs w:val="24"/>
        </w:rPr>
      </w:pPr>
      <w:r>
        <w:rPr>
          <w:sz w:val="24"/>
          <w:szCs w:val="24"/>
        </w:rPr>
        <w:t>Программный материал систематизирован и изучается в определенной последовательности: от простого к сложному, от изучения звуков к овладению знаниями о буквах, слиянию слоговых элементов в слова.</w:t>
      </w:r>
    </w:p>
    <w:p>
      <w:pPr>
        <w:pStyle w:val="Normal"/>
        <w:widowControl/>
        <w:spacing w:lineRule="auto" w:line="360"/>
        <w:ind w:firstLine="709"/>
        <w:rPr>
          <w:sz w:val="24"/>
          <w:szCs w:val="24"/>
        </w:rPr>
      </w:pPr>
      <w:r>
        <w:rPr>
          <w:sz w:val="24"/>
          <w:szCs w:val="24"/>
        </w:rPr>
        <w:t xml:space="preserve">Важным условием реализации программы является психолого-педагогическая поддержка обучающихся, создание на занятиях комфортной атмосферы для развития индивидуальных способностей детей. </w:t>
      </w:r>
    </w:p>
    <w:p>
      <w:pPr>
        <w:pStyle w:val="Normal"/>
        <w:widowControl/>
        <w:spacing w:lineRule="auto" w:line="360"/>
        <w:ind w:firstLine="709"/>
        <w:rPr>
          <w:sz w:val="24"/>
          <w:szCs w:val="24"/>
        </w:rPr>
      </w:pPr>
      <w:r>
        <w:rPr>
          <w:sz w:val="24"/>
          <w:szCs w:val="24"/>
        </w:rPr>
        <w:t>Используемый на занятиях дидактический материал понятен и доступен ребенку, пробуждает положительные эмоции, служит адаптацией в новых для него условиях обучения.</w:t>
      </w:r>
    </w:p>
    <w:p>
      <w:pPr>
        <w:pStyle w:val="Normal"/>
        <w:widowControl/>
        <w:shd w:val="clear" w:color="auto" w:fill="FFFFFF"/>
        <w:spacing w:lineRule="auto" w:line="360"/>
        <w:ind w:firstLine="709"/>
        <w:jc w:val="both"/>
        <w:rPr>
          <w:sz w:val="24"/>
          <w:szCs w:val="24"/>
        </w:rPr>
      </w:pPr>
      <w:r>
        <w:rPr>
          <w:sz w:val="24"/>
          <w:szCs w:val="24"/>
        </w:rPr>
        <w:t>Совершенствование навыков чтения, формирование языкового чутья происходит в играх различной сложности и направленности. С помощью игр со звуками и буквами поддерживается стойкий интерес к занятиям и желание узнавать новое.</w:t>
      </w:r>
    </w:p>
    <w:p>
      <w:pPr>
        <w:pStyle w:val="Normal"/>
        <w:spacing w:lineRule="auto" w:line="360"/>
        <w:ind w:firstLine="709"/>
        <w:jc w:val="center"/>
        <w:rPr>
          <w:sz w:val="24"/>
          <w:szCs w:val="24"/>
        </w:rPr>
      </w:pPr>
      <w:r>
        <w:rPr>
          <w:sz w:val="24"/>
          <w:szCs w:val="24"/>
          <w:lang w:val="en-US"/>
        </w:rPr>
        <w:t>V</w:t>
      </w:r>
      <w:r>
        <w:rPr>
          <w:sz w:val="24"/>
          <w:szCs w:val="24"/>
        </w:rPr>
        <w:t>. Календарно- тематическое планирование курса «Грамотейка».</w:t>
      </w:r>
    </w:p>
    <w:p>
      <w:pPr>
        <w:pStyle w:val="Normal"/>
        <w:spacing w:lineRule="auto" w:line="360"/>
        <w:ind w:firstLine="709"/>
        <w:jc w:val="center"/>
        <w:rPr>
          <w:sz w:val="24"/>
          <w:szCs w:val="24"/>
        </w:rPr>
      </w:pPr>
      <w:r>
        <w:rPr>
          <w:sz w:val="24"/>
          <w:szCs w:val="24"/>
        </w:rPr>
        <w:t>2 занятия в неделю, 62 занятия в год.</w:t>
      </w:r>
    </w:p>
    <w:tbl>
      <w:tblPr>
        <w:tblStyle w:val="ae"/>
        <w:tblW w:w="9571" w:type="dxa"/>
        <w:jc w:val="left"/>
        <w:tblInd w:w="0" w:type="dxa"/>
        <w:tblLayout w:type="fixed"/>
        <w:tblCellMar>
          <w:top w:w="0" w:type="dxa"/>
          <w:left w:w="108" w:type="dxa"/>
          <w:bottom w:w="0" w:type="dxa"/>
          <w:right w:w="108" w:type="dxa"/>
        </w:tblCellMar>
        <w:tblLook w:val="04a0"/>
      </w:tblPr>
      <w:tblGrid>
        <w:gridCol w:w="1091"/>
        <w:gridCol w:w="736"/>
        <w:gridCol w:w="691"/>
        <w:gridCol w:w="6084"/>
        <w:gridCol w:w="969"/>
      </w:tblGrid>
      <w:tr>
        <w:trPr/>
        <w:tc>
          <w:tcPr>
            <w:tcW w:w="1091" w:type="dxa"/>
            <w:tcBorders/>
          </w:tcPr>
          <w:p>
            <w:pPr>
              <w:pStyle w:val="Normal"/>
              <w:widowControl w:val="false"/>
              <w:spacing w:before="0" w:after="0"/>
              <w:jc w:val="center"/>
              <w:rPr>
                <w:sz w:val="24"/>
                <w:szCs w:val="24"/>
              </w:rPr>
            </w:pPr>
            <w:r>
              <w:rPr>
                <w:kern w:val="0"/>
                <w:sz w:val="24"/>
                <w:szCs w:val="24"/>
                <w:lang w:val="ru-RU" w:bidi="ar-SA"/>
              </w:rPr>
              <w:t xml:space="preserve">Неделя </w:t>
            </w:r>
          </w:p>
        </w:tc>
        <w:tc>
          <w:tcPr>
            <w:tcW w:w="736" w:type="dxa"/>
            <w:tcBorders/>
          </w:tcPr>
          <w:p>
            <w:pPr>
              <w:pStyle w:val="Normal"/>
              <w:widowControl w:val="false"/>
              <w:spacing w:before="0" w:after="0"/>
              <w:jc w:val="center"/>
              <w:rPr>
                <w:sz w:val="24"/>
                <w:szCs w:val="24"/>
              </w:rPr>
            </w:pPr>
            <w:r>
              <w:rPr>
                <w:kern w:val="0"/>
                <w:sz w:val="24"/>
                <w:szCs w:val="24"/>
                <w:lang w:val="ru-RU" w:bidi="ar-SA"/>
              </w:rPr>
              <w:t xml:space="preserve">№ </w:t>
            </w:r>
            <w:r>
              <w:rPr>
                <w:kern w:val="0"/>
                <w:sz w:val="24"/>
                <w:szCs w:val="24"/>
                <w:lang w:val="ru-RU" w:bidi="ar-SA"/>
              </w:rPr>
              <w:t>п/п</w:t>
            </w:r>
          </w:p>
        </w:tc>
        <w:tc>
          <w:tcPr>
            <w:tcW w:w="691" w:type="dxa"/>
            <w:tcBorders/>
          </w:tcPr>
          <w:p>
            <w:pPr>
              <w:pStyle w:val="Normal"/>
              <w:widowControl w:val="false"/>
              <w:spacing w:before="0" w:after="0"/>
              <w:jc w:val="left"/>
              <w:rPr>
                <w:sz w:val="24"/>
                <w:szCs w:val="24"/>
              </w:rPr>
            </w:pPr>
            <w:r>
              <w:rPr>
                <w:kern w:val="0"/>
                <w:sz w:val="24"/>
                <w:szCs w:val="24"/>
                <w:lang w:val="ru-RU" w:bidi="ar-SA"/>
              </w:rPr>
              <w:t xml:space="preserve">№ </w:t>
            </w:r>
          </w:p>
          <w:p>
            <w:pPr>
              <w:pStyle w:val="Normal"/>
              <w:widowControl w:val="false"/>
              <w:spacing w:before="0" w:after="0"/>
              <w:jc w:val="left"/>
              <w:rPr>
                <w:sz w:val="24"/>
                <w:szCs w:val="24"/>
              </w:rPr>
            </w:pPr>
            <w:r>
              <w:rPr>
                <w:kern w:val="0"/>
                <w:sz w:val="24"/>
                <w:szCs w:val="24"/>
                <w:lang w:val="ru-RU" w:bidi="ar-SA"/>
              </w:rPr>
              <w:t>п/п</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Тема </w:t>
            </w:r>
          </w:p>
        </w:tc>
        <w:tc>
          <w:tcPr>
            <w:tcW w:w="969" w:type="dxa"/>
            <w:tcBorders/>
          </w:tcPr>
          <w:p>
            <w:pPr>
              <w:pStyle w:val="Normal"/>
              <w:widowControl w:val="false"/>
              <w:spacing w:before="0" w:after="0"/>
              <w:jc w:val="center"/>
              <w:rPr>
                <w:sz w:val="24"/>
                <w:szCs w:val="24"/>
              </w:rPr>
            </w:pPr>
            <w:r>
              <w:rPr>
                <w:kern w:val="0"/>
                <w:sz w:val="24"/>
                <w:szCs w:val="24"/>
                <w:lang w:val="ru-RU" w:bidi="ar-SA"/>
              </w:rPr>
              <w:t>Кол-во ч</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Октябрь</w:t>
            </w:r>
          </w:p>
          <w:p>
            <w:pPr>
              <w:pStyle w:val="Normal"/>
              <w:widowControl w:val="false"/>
              <w:spacing w:before="0" w:after="0"/>
              <w:jc w:val="center"/>
              <w:rPr>
                <w:sz w:val="24"/>
                <w:szCs w:val="24"/>
              </w:rPr>
            </w:pPr>
            <w:r>
              <w:rPr>
                <w:kern w:val="0"/>
                <w:sz w:val="24"/>
                <w:szCs w:val="24"/>
                <w:lang w:val="ru-RU" w:bidi="ar-SA"/>
              </w:rPr>
              <w:t>1</w:t>
            </w:r>
          </w:p>
        </w:tc>
        <w:tc>
          <w:tcPr>
            <w:tcW w:w="736" w:type="dxa"/>
            <w:tcBorders/>
          </w:tcPr>
          <w:p>
            <w:pPr>
              <w:pStyle w:val="Normal"/>
              <w:widowControl w:val="false"/>
              <w:spacing w:before="0" w:after="0"/>
              <w:jc w:val="center"/>
              <w:rPr>
                <w:sz w:val="24"/>
                <w:szCs w:val="24"/>
              </w:rPr>
            </w:pPr>
            <w:r>
              <w:rPr>
                <w:kern w:val="0"/>
                <w:sz w:val="24"/>
                <w:szCs w:val="24"/>
                <w:lang w:val="ru-RU" w:bidi="ar-SA"/>
              </w:rPr>
              <w:t xml:space="preserve">1 </w:t>
            </w:r>
          </w:p>
        </w:tc>
        <w:tc>
          <w:tcPr>
            <w:tcW w:w="691" w:type="dxa"/>
            <w:tcBorders/>
          </w:tcPr>
          <w:p>
            <w:pPr>
              <w:pStyle w:val="Normal"/>
              <w:widowControl w:val="false"/>
              <w:spacing w:before="0" w:after="0"/>
              <w:jc w:val="center"/>
              <w:rPr>
                <w:sz w:val="24"/>
                <w:szCs w:val="24"/>
              </w:rPr>
            </w:pPr>
            <w:r>
              <w:rPr>
                <w:kern w:val="0"/>
                <w:sz w:val="24"/>
                <w:szCs w:val="24"/>
                <w:lang w:val="ru-RU" w:bidi="ar-SA"/>
              </w:rPr>
              <w:t>1</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Гласный звук </w:t>
            </w:r>
            <w:r>
              <w:rPr>
                <w:rStyle w:val="C1"/>
                <w:kern w:val="0"/>
                <w:sz w:val="24"/>
                <w:szCs w:val="24"/>
                <w:lang w:val="ru-RU" w:bidi="ar-SA"/>
              </w:rPr>
              <w:t>[а], буквы Аа</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 xml:space="preserve">2 </w:t>
            </w:r>
          </w:p>
        </w:tc>
        <w:tc>
          <w:tcPr>
            <w:tcW w:w="691" w:type="dxa"/>
            <w:tcBorders/>
          </w:tcPr>
          <w:p>
            <w:pPr>
              <w:pStyle w:val="Normal"/>
              <w:widowControl w:val="false"/>
              <w:spacing w:before="0" w:after="0"/>
              <w:jc w:val="center"/>
              <w:rPr>
                <w:sz w:val="24"/>
                <w:szCs w:val="24"/>
              </w:rPr>
            </w:pPr>
            <w:r>
              <w:rPr>
                <w:kern w:val="0"/>
                <w:sz w:val="24"/>
                <w:szCs w:val="24"/>
                <w:lang w:val="ru-RU" w:bidi="ar-SA"/>
              </w:rPr>
              <w:t>2</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Гласный звук </w:t>
            </w:r>
            <w:r>
              <w:rPr>
                <w:rStyle w:val="C1"/>
                <w:kern w:val="0"/>
                <w:sz w:val="24"/>
                <w:szCs w:val="24"/>
                <w:lang w:val="ru-RU" w:bidi="ar-SA"/>
              </w:rPr>
              <w:t>[у], буквы Уу</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2</w:t>
            </w:r>
          </w:p>
        </w:tc>
        <w:tc>
          <w:tcPr>
            <w:tcW w:w="736" w:type="dxa"/>
            <w:tcBorders/>
          </w:tcPr>
          <w:p>
            <w:pPr>
              <w:pStyle w:val="Normal"/>
              <w:widowControl w:val="false"/>
              <w:spacing w:before="0" w:after="0"/>
              <w:jc w:val="center"/>
              <w:rPr>
                <w:sz w:val="24"/>
                <w:szCs w:val="24"/>
              </w:rPr>
            </w:pPr>
            <w:r>
              <w:rPr>
                <w:kern w:val="0"/>
                <w:sz w:val="24"/>
                <w:szCs w:val="24"/>
                <w:lang w:val="ru-RU" w:bidi="ar-SA"/>
              </w:rPr>
              <w:t xml:space="preserve">3 </w:t>
            </w:r>
          </w:p>
        </w:tc>
        <w:tc>
          <w:tcPr>
            <w:tcW w:w="691" w:type="dxa"/>
            <w:tcBorders/>
          </w:tcPr>
          <w:p>
            <w:pPr>
              <w:pStyle w:val="Normal"/>
              <w:widowControl w:val="false"/>
              <w:spacing w:before="0" w:after="0"/>
              <w:jc w:val="center"/>
              <w:rPr>
                <w:sz w:val="24"/>
                <w:szCs w:val="24"/>
              </w:rPr>
            </w:pPr>
            <w:r>
              <w:rPr>
                <w:kern w:val="0"/>
                <w:sz w:val="24"/>
                <w:szCs w:val="24"/>
                <w:lang w:val="ru-RU" w:bidi="ar-SA"/>
              </w:rPr>
              <w:t>3</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Гласные звуки </w:t>
            </w:r>
            <w:r>
              <w:rPr>
                <w:rStyle w:val="C1"/>
                <w:kern w:val="0"/>
                <w:sz w:val="24"/>
                <w:szCs w:val="24"/>
                <w:lang w:val="ru-RU" w:bidi="ar-SA"/>
              </w:rPr>
              <w:t xml:space="preserve">[а] [у], буквы А У. Закрепление. </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 xml:space="preserve">4 </w:t>
            </w:r>
          </w:p>
        </w:tc>
        <w:tc>
          <w:tcPr>
            <w:tcW w:w="691" w:type="dxa"/>
            <w:tcBorders/>
          </w:tcPr>
          <w:p>
            <w:pPr>
              <w:pStyle w:val="Normal"/>
              <w:widowControl w:val="false"/>
              <w:spacing w:before="0" w:after="0"/>
              <w:jc w:val="center"/>
              <w:rPr>
                <w:sz w:val="24"/>
                <w:szCs w:val="24"/>
              </w:rPr>
            </w:pPr>
            <w:r>
              <w:rPr>
                <w:kern w:val="0"/>
                <w:sz w:val="24"/>
                <w:szCs w:val="24"/>
                <w:lang w:val="ru-RU" w:bidi="ar-SA"/>
              </w:rPr>
              <w:t>4</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Гласный звук </w:t>
            </w:r>
            <w:r>
              <w:rPr>
                <w:rStyle w:val="C1"/>
                <w:kern w:val="0"/>
                <w:sz w:val="24"/>
                <w:szCs w:val="24"/>
                <w:lang w:val="ru-RU" w:bidi="ar-SA"/>
              </w:rPr>
              <w:t>[о], буквы Оо. Деление слов на слоги.</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3</w:t>
            </w:r>
          </w:p>
        </w:tc>
        <w:tc>
          <w:tcPr>
            <w:tcW w:w="736" w:type="dxa"/>
            <w:tcBorders/>
          </w:tcPr>
          <w:p>
            <w:pPr>
              <w:pStyle w:val="Normal"/>
              <w:widowControl w:val="false"/>
              <w:spacing w:before="0" w:after="0"/>
              <w:jc w:val="center"/>
              <w:rPr>
                <w:sz w:val="24"/>
                <w:szCs w:val="24"/>
              </w:rPr>
            </w:pPr>
            <w:r>
              <w:rPr>
                <w:kern w:val="0"/>
                <w:sz w:val="24"/>
                <w:szCs w:val="24"/>
                <w:lang w:val="ru-RU" w:bidi="ar-SA"/>
              </w:rPr>
              <w:t xml:space="preserve">5 </w:t>
            </w:r>
          </w:p>
        </w:tc>
        <w:tc>
          <w:tcPr>
            <w:tcW w:w="691" w:type="dxa"/>
            <w:tcBorders/>
          </w:tcPr>
          <w:p>
            <w:pPr>
              <w:pStyle w:val="Normal"/>
              <w:widowControl w:val="false"/>
              <w:spacing w:before="0" w:after="0"/>
              <w:jc w:val="center"/>
              <w:rPr>
                <w:sz w:val="24"/>
                <w:szCs w:val="24"/>
              </w:rPr>
            </w:pPr>
            <w:r>
              <w:rPr>
                <w:kern w:val="0"/>
                <w:sz w:val="24"/>
                <w:szCs w:val="24"/>
                <w:lang w:val="ru-RU" w:bidi="ar-SA"/>
              </w:rPr>
              <w:t>5</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Гласный звук </w:t>
            </w:r>
            <w:r>
              <w:rPr>
                <w:rStyle w:val="C1"/>
                <w:kern w:val="0"/>
                <w:sz w:val="24"/>
                <w:szCs w:val="24"/>
                <w:lang w:val="ru-RU" w:bidi="ar-SA"/>
              </w:rPr>
              <w:t>[и], буквы Ии, разбор предложения.</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 xml:space="preserve">6 </w:t>
            </w:r>
          </w:p>
        </w:tc>
        <w:tc>
          <w:tcPr>
            <w:tcW w:w="691" w:type="dxa"/>
            <w:tcBorders/>
          </w:tcPr>
          <w:p>
            <w:pPr>
              <w:pStyle w:val="Normal"/>
              <w:widowControl w:val="false"/>
              <w:spacing w:before="0" w:after="0"/>
              <w:jc w:val="center"/>
              <w:rPr>
                <w:sz w:val="24"/>
                <w:szCs w:val="24"/>
              </w:rPr>
            </w:pPr>
            <w:r>
              <w:rPr>
                <w:kern w:val="0"/>
                <w:sz w:val="24"/>
                <w:szCs w:val="24"/>
                <w:lang w:val="ru-RU" w:bidi="ar-SA"/>
              </w:rPr>
              <w:t>6</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Гласные звуки </w:t>
            </w:r>
            <w:r>
              <w:rPr>
                <w:rStyle w:val="C1"/>
                <w:kern w:val="0"/>
                <w:sz w:val="24"/>
                <w:szCs w:val="24"/>
                <w:lang w:val="ru-RU" w:bidi="ar-SA"/>
              </w:rPr>
              <w:t>[о] [и], буквы О, И. Закрепление.</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4</w:t>
            </w:r>
          </w:p>
        </w:tc>
        <w:tc>
          <w:tcPr>
            <w:tcW w:w="736" w:type="dxa"/>
            <w:tcBorders/>
          </w:tcPr>
          <w:p>
            <w:pPr>
              <w:pStyle w:val="Normal"/>
              <w:widowControl w:val="false"/>
              <w:spacing w:before="0" w:after="0"/>
              <w:jc w:val="center"/>
              <w:rPr>
                <w:sz w:val="24"/>
                <w:szCs w:val="24"/>
              </w:rPr>
            </w:pPr>
            <w:r>
              <w:rPr>
                <w:kern w:val="0"/>
                <w:sz w:val="24"/>
                <w:szCs w:val="24"/>
                <w:lang w:val="ru-RU" w:bidi="ar-SA"/>
              </w:rPr>
              <w:t xml:space="preserve">7 </w:t>
            </w:r>
          </w:p>
        </w:tc>
        <w:tc>
          <w:tcPr>
            <w:tcW w:w="691" w:type="dxa"/>
            <w:tcBorders/>
          </w:tcPr>
          <w:p>
            <w:pPr>
              <w:pStyle w:val="Normal"/>
              <w:widowControl w:val="false"/>
              <w:spacing w:before="0" w:after="0"/>
              <w:jc w:val="center"/>
              <w:rPr>
                <w:sz w:val="24"/>
                <w:szCs w:val="24"/>
              </w:rPr>
            </w:pPr>
            <w:r>
              <w:rPr>
                <w:kern w:val="0"/>
                <w:sz w:val="24"/>
                <w:szCs w:val="24"/>
                <w:lang w:val="ru-RU" w:bidi="ar-SA"/>
              </w:rPr>
              <w:t>7</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 xml:space="preserve">[т], [т’], буквы Тт. </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 xml:space="preserve">8 </w:t>
            </w:r>
          </w:p>
        </w:tc>
        <w:tc>
          <w:tcPr>
            <w:tcW w:w="691" w:type="dxa"/>
            <w:tcBorders/>
          </w:tcPr>
          <w:p>
            <w:pPr>
              <w:pStyle w:val="Normal"/>
              <w:widowControl w:val="false"/>
              <w:spacing w:before="0" w:after="0"/>
              <w:jc w:val="center"/>
              <w:rPr>
                <w:sz w:val="24"/>
                <w:szCs w:val="24"/>
              </w:rPr>
            </w:pPr>
            <w:r>
              <w:rPr>
                <w:kern w:val="0"/>
                <w:sz w:val="24"/>
                <w:szCs w:val="24"/>
                <w:lang w:val="ru-RU" w:bidi="ar-SA"/>
              </w:rPr>
              <w:t>8</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Закрепление звуков </w:t>
            </w:r>
            <w:r>
              <w:rPr>
                <w:rStyle w:val="C1"/>
                <w:kern w:val="0"/>
                <w:sz w:val="24"/>
                <w:szCs w:val="24"/>
                <w:lang w:val="ru-RU" w:bidi="ar-SA"/>
              </w:rPr>
              <w:t>[а], [у], [о], [и], [т]</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Ноябрь</w:t>
            </w:r>
          </w:p>
          <w:p>
            <w:pPr>
              <w:pStyle w:val="Normal"/>
              <w:widowControl w:val="false"/>
              <w:spacing w:before="0" w:after="0"/>
              <w:jc w:val="center"/>
              <w:rPr>
                <w:sz w:val="24"/>
                <w:szCs w:val="24"/>
              </w:rPr>
            </w:pPr>
            <w:r>
              <w:rPr>
                <w:kern w:val="0"/>
                <w:sz w:val="24"/>
                <w:szCs w:val="24"/>
                <w:lang w:val="ru-RU" w:bidi="ar-SA"/>
              </w:rPr>
              <w:t>1</w:t>
            </w:r>
          </w:p>
        </w:tc>
        <w:tc>
          <w:tcPr>
            <w:tcW w:w="736" w:type="dxa"/>
            <w:tcBorders/>
          </w:tcPr>
          <w:p>
            <w:pPr>
              <w:pStyle w:val="Normal"/>
              <w:widowControl w:val="false"/>
              <w:spacing w:before="0" w:after="0"/>
              <w:jc w:val="center"/>
              <w:rPr>
                <w:sz w:val="24"/>
                <w:szCs w:val="24"/>
              </w:rPr>
            </w:pPr>
            <w:r>
              <w:rPr>
                <w:kern w:val="0"/>
                <w:sz w:val="24"/>
                <w:szCs w:val="24"/>
                <w:lang w:val="ru-RU" w:bidi="ar-SA"/>
              </w:rPr>
              <w:t xml:space="preserve">1 </w:t>
            </w:r>
          </w:p>
        </w:tc>
        <w:tc>
          <w:tcPr>
            <w:tcW w:w="691" w:type="dxa"/>
            <w:tcBorders/>
          </w:tcPr>
          <w:p>
            <w:pPr>
              <w:pStyle w:val="Normal"/>
              <w:widowControl w:val="false"/>
              <w:spacing w:before="0" w:after="0"/>
              <w:jc w:val="center"/>
              <w:rPr>
                <w:sz w:val="24"/>
                <w:szCs w:val="24"/>
              </w:rPr>
            </w:pPr>
            <w:r>
              <w:rPr>
                <w:kern w:val="0"/>
                <w:sz w:val="24"/>
                <w:szCs w:val="24"/>
                <w:lang w:val="ru-RU" w:bidi="ar-SA"/>
              </w:rPr>
              <w:t>9</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Гласный звук </w:t>
            </w:r>
            <w:r>
              <w:rPr>
                <w:rStyle w:val="C1"/>
                <w:kern w:val="0"/>
                <w:sz w:val="24"/>
                <w:szCs w:val="24"/>
                <w:lang w:val="ru-RU" w:bidi="ar-SA"/>
              </w:rPr>
              <w:t>[ы], буква ы.</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 xml:space="preserve">2 </w:t>
            </w:r>
          </w:p>
        </w:tc>
        <w:tc>
          <w:tcPr>
            <w:tcW w:w="691" w:type="dxa"/>
            <w:tcBorders/>
          </w:tcPr>
          <w:p>
            <w:pPr>
              <w:pStyle w:val="Normal"/>
              <w:widowControl w:val="false"/>
              <w:spacing w:before="0" w:after="0"/>
              <w:jc w:val="center"/>
              <w:rPr>
                <w:sz w:val="24"/>
                <w:szCs w:val="24"/>
              </w:rPr>
            </w:pPr>
            <w:r>
              <w:rPr>
                <w:kern w:val="0"/>
                <w:sz w:val="24"/>
                <w:szCs w:val="24"/>
                <w:lang w:val="ru-RU" w:bidi="ar-SA"/>
              </w:rPr>
              <w:t>10</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Обобщение изученного. </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2</w:t>
            </w:r>
          </w:p>
        </w:tc>
        <w:tc>
          <w:tcPr>
            <w:tcW w:w="736" w:type="dxa"/>
            <w:tcBorders/>
          </w:tcPr>
          <w:p>
            <w:pPr>
              <w:pStyle w:val="Normal"/>
              <w:widowControl w:val="false"/>
              <w:spacing w:before="0" w:after="0"/>
              <w:jc w:val="center"/>
              <w:rPr>
                <w:sz w:val="24"/>
                <w:szCs w:val="24"/>
              </w:rPr>
            </w:pPr>
            <w:r>
              <w:rPr>
                <w:kern w:val="0"/>
                <w:sz w:val="24"/>
                <w:szCs w:val="24"/>
                <w:lang w:val="ru-RU" w:bidi="ar-SA"/>
              </w:rPr>
              <w:t xml:space="preserve">3 </w:t>
            </w:r>
          </w:p>
        </w:tc>
        <w:tc>
          <w:tcPr>
            <w:tcW w:w="691" w:type="dxa"/>
            <w:tcBorders/>
          </w:tcPr>
          <w:p>
            <w:pPr>
              <w:pStyle w:val="Normal"/>
              <w:widowControl w:val="false"/>
              <w:spacing w:before="0" w:after="0"/>
              <w:jc w:val="center"/>
              <w:rPr>
                <w:sz w:val="24"/>
                <w:szCs w:val="24"/>
              </w:rPr>
            </w:pPr>
            <w:r>
              <w:rPr>
                <w:kern w:val="0"/>
                <w:sz w:val="24"/>
                <w:szCs w:val="24"/>
                <w:lang w:val="ru-RU" w:bidi="ar-SA"/>
              </w:rPr>
              <w:t>11</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[м], [м’], буквы Мм.</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4</w:t>
            </w:r>
          </w:p>
        </w:tc>
        <w:tc>
          <w:tcPr>
            <w:tcW w:w="691" w:type="dxa"/>
            <w:tcBorders/>
          </w:tcPr>
          <w:p>
            <w:pPr>
              <w:pStyle w:val="Normal"/>
              <w:widowControl w:val="false"/>
              <w:spacing w:before="0" w:after="0"/>
              <w:jc w:val="center"/>
              <w:rPr>
                <w:sz w:val="24"/>
                <w:szCs w:val="24"/>
              </w:rPr>
            </w:pPr>
            <w:r>
              <w:rPr>
                <w:kern w:val="0"/>
                <w:sz w:val="24"/>
                <w:szCs w:val="24"/>
                <w:lang w:val="ru-RU" w:bidi="ar-SA"/>
              </w:rPr>
              <w:t>12</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[м], [м’], буквы Мм. Чтение слогов – слияний.</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3</w:t>
            </w:r>
          </w:p>
        </w:tc>
        <w:tc>
          <w:tcPr>
            <w:tcW w:w="736" w:type="dxa"/>
            <w:tcBorders/>
          </w:tcPr>
          <w:p>
            <w:pPr>
              <w:pStyle w:val="Normal"/>
              <w:widowControl w:val="false"/>
              <w:spacing w:before="0" w:after="0"/>
              <w:jc w:val="center"/>
              <w:rPr>
                <w:sz w:val="24"/>
                <w:szCs w:val="24"/>
              </w:rPr>
            </w:pPr>
            <w:r>
              <w:rPr>
                <w:kern w:val="0"/>
                <w:sz w:val="24"/>
                <w:szCs w:val="24"/>
                <w:lang w:val="ru-RU" w:bidi="ar-SA"/>
              </w:rPr>
              <w:t>5</w:t>
            </w:r>
          </w:p>
        </w:tc>
        <w:tc>
          <w:tcPr>
            <w:tcW w:w="691" w:type="dxa"/>
            <w:tcBorders/>
          </w:tcPr>
          <w:p>
            <w:pPr>
              <w:pStyle w:val="Normal"/>
              <w:widowControl w:val="false"/>
              <w:spacing w:before="0" w:after="0"/>
              <w:jc w:val="center"/>
              <w:rPr>
                <w:sz w:val="24"/>
                <w:szCs w:val="24"/>
              </w:rPr>
            </w:pPr>
            <w:r>
              <w:rPr>
                <w:kern w:val="0"/>
                <w:sz w:val="24"/>
                <w:szCs w:val="24"/>
                <w:lang w:val="ru-RU" w:bidi="ar-SA"/>
              </w:rPr>
              <w:t>13</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[н], [н’], буква Нн. Деление слов на слоги.</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6</w:t>
            </w:r>
          </w:p>
        </w:tc>
        <w:tc>
          <w:tcPr>
            <w:tcW w:w="691" w:type="dxa"/>
            <w:tcBorders/>
          </w:tcPr>
          <w:p>
            <w:pPr>
              <w:pStyle w:val="Normal"/>
              <w:widowControl w:val="false"/>
              <w:spacing w:before="0" w:after="0"/>
              <w:jc w:val="center"/>
              <w:rPr>
                <w:sz w:val="24"/>
                <w:szCs w:val="24"/>
              </w:rPr>
            </w:pPr>
            <w:r>
              <w:rPr>
                <w:kern w:val="0"/>
                <w:sz w:val="24"/>
                <w:szCs w:val="24"/>
                <w:lang w:val="ru-RU" w:bidi="ar-SA"/>
              </w:rPr>
              <w:t>14</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[н], [н’], буква Нн. Закрепление.</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4</w:t>
            </w:r>
          </w:p>
        </w:tc>
        <w:tc>
          <w:tcPr>
            <w:tcW w:w="736" w:type="dxa"/>
            <w:tcBorders/>
          </w:tcPr>
          <w:p>
            <w:pPr>
              <w:pStyle w:val="Normal"/>
              <w:widowControl w:val="false"/>
              <w:spacing w:before="0" w:after="0"/>
              <w:jc w:val="center"/>
              <w:rPr>
                <w:sz w:val="24"/>
                <w:szCs w:val="24"/>
              </w:rPr>
            </w:pPr>
            <w:r>
              <w:rPr>
                <w:kern w:val="0"/>
                <w:sz w:val="24"/>
                <w:szCs w:val="24"/>
                <w:lang w:val="ru-RU" w:bidi="ar-SA"/>
              </w:rPr>
              <w:t>7</w:t>
            </w:r>
          </w:p>
        </w:tc>
        <w:tc>
          <w:tcPr>
            <w:tcW w:w="691" w:type="dxa"/>
            <w:tcBorders/>
          </w:tcPr>
          <w:p>
            <w:pPr>
              <w:pStyle w:val="Normal"/>
              <w:widowControl w:val="false"/>
              <w:spacing w:before="0" w:after="0"/>
              <w:jc w:val="center"/>
              <w:rPr>
                <w:sz w:val="24"/>
                <w:szCs w:val="24"/>
              </w:rPr>
            </w:pPr>
            <w:r>
              <w:rPr>
                <w:kern w:val="0"/>
                <w:sz w:val="24"/>
                <w:szCs w:val="24"/>
                <w:lang w:val="ru-RU" w:bidi="ar-SA"/>
              </w:rPr>
              <w:t>15</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[с], [с’], буква Сс. Чтение слогов.</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8</w:t>
            </w:r>
          </w:p>
        </w:tc>
        <w:tc>
          <w:tcPr>
            <w:tcW w:w="691" w:type="dxa"/>
            <w:tcBorders/>
          </w:tcPr>
          <w:p>
            <w:pPr>
              <w:pStyle w:val="Normal"/>
              <w:widowControl w:val="false"/>
              <w:spacing w:before="0" w:after="0"/>
              <w:jc w:val="center"/>
              <w:rPr>
                <w:sz w:val="24"/>
                <w:szCs w:val="24"/>
              </w:rPr>
            </w:pPr>
            <w:r>
              <w:rPr>
                <w:kern w:val="0"/>
                <w:sz w:val="24"/>
                <w:szCs w:val="24"/>
                <w:lang w:val="ru-RU" w:bidi="ar-SA"/>
              </w:rPr>
              <w:t>16</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[с], [с’], буква Сс. Составление предложений.</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r>
          </w:p>
        </w:tc>
        <w:tc>
          <w:tcPr>
            <w:tcW w:w="691" w:type="dxa"/>
            <w:tcBorders/>
          </w:tcPr>
          <w:p>
            <w:pPr>
              <w:pStyle w:val="Normal"/>
              <w:widowControl w:val="false"/>
              <w:spacing w:before="0" w:after="0"/>
              <w:jc w:val="center"/>
              <w:rPr>
                <w:sz w:val="24"/>
                <w:szCs w:val="24"/>
              </w:rPr>
            </w:pPr>
            <w:r>
              <w:rPr>
                <w:kern w:val="0"/>
                <w:sz w:val="24"/>
                <w:szCs w:val="24"/>
                <w:lang w:val="ru-RU" w:bidi="ar-SA"/>
              </w:rPr>
            </w:r>
          </w:p>
        </w:tc>
        <w:tc>
          <w:tcPr>
            <w:tcW w:w="6084" w:type="dxa"/>
            <w:tcBorders/>
          </w:tcPr>
          <w:p>
            <w:pPr>
              <w:pStyle w:val="Normal"/>
              <w:widowControl w:val="false"/>
              <w:spacing w:before="0" w:after="0"/>
              <w:jc w:val="center"/>
              <w:rPr>
                <w:sz w:val="24"/>
                <w:szCs w:val="24"/>
              </w:rPr>
            </w:pPr>
            <w:r>
              <w:rPr>
                <w:kern w:val="0"/>
                <w:sz w:val="24"/>
                <w:szCs w:val="24"/>
                <w:lang w:val="ru-RU" w:bidi="ar-SA"/>
              </w:rPr>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Декабрь</w:t>
            </w:r>
          </w:p>
          <w:p>
            <w:pPr>
              <w:pStyle w:val="Normal"/>
              <w:widowControl w:val="false"/>
              <w:spacing w:before="0" w:after="0"/>
              <w:jc w:val="center"/>
              <w:rPr>
                <w:sz w:val="24"/>
                <w:szCs w:val="24"/>
              </w:rPr>
            </w:pPr>
            <w:r>
              <w:rPr>
                <w:kern w:val="0"/>
                <w:sz w:val="24"/>
                <w:szCs w:val="24"/>
                <w:lang w:val="ru-RU" w:bidi="ar-SA"/>
              </w:rPr>
              <w:t>1</w:t>
            </w:r>
          </w:p>
        </w:tc>
        <w:tc>
          <w:tcPr>
            <w:tcW w:w="736" w:type="dxa"/>
            <w:tcBorders/>
          </w:tcPr>
          <w:p>
            <w:pPr>
              <w:pStyle w:val="Normal"/>
              <w:widowControl w:val="false"/>
              <w:spacing w:before="0" w:after="0"/>
              <w:jc w:val="center"/>
              <w:rPr>
                <w:sz w:val="24"/>
                <w:szCs w:val="24"/>
              </w:rPr>
            </w:pPr>
            <w:r>
              <w:rPr>
                <w:kern w:val="0"/>
                <w:sz w:val="24"/>
                <w:szCs w:val="24"/>
                <w:lang w:val="ru-RU" w:bidi="ar-SA"/>
              </w:rPr>
              <w:t>1</w:t>
            </w:r>
          </w:p>
        </w:tc>
        <w:tc>
          <w:tcPr>
            <w:tcW w:w="691" w:type="dxa"/>
            <w:tcBorders/>
          </w:tcPr>
          <w:p>
            <w:pPr>
              <w:pStyle w:val="Normal"/>
              <w:widowControl w:val="false"/>
              <w:spacing w:before="0" w:after="0"/>
              <w:jc w:val="center"/>
              <w:rPr>
                <w:sz w:val="24"/>
                <w:szCs w:val="24"/>
              </w:rPr>
            </w:pPr>
            <w:r>
              <w:rPr>
                <w:kern w:val="0"/>
                <w:sz w:val="24"/>
                <w:szCs w:val="24"/>
                <w:lang w:val="ru-RU" w:bidi="ar-SA"/>
              </w:rPr>
              <w:t>17</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 xml:space="preserve">[к], [к’], буквы Кк. </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2</w:t>
            </w:r>
          </w:p>
        </w:tc>
        <w:tc>
          <w:tcPr>
            <w:tcW w:w="691" w:type="dxa"/>
            <w:tcBorders/>
          </w:tcPr>
          <w:p>
            <w:pPr>
              <w:pStyle w:val="Normal"/>
              <w:widowControl w:val="false"/>
              <w:spacing w:before="0" w:after="0"/>
              <w:jc w:val="center"/>
              <w:rPr>
                <w:sz w:val="24"/>
                <w:szCs w:val="24"/>
              </w:rPr>
            </w:pPr>
            <w:r>
              <w:rPr>
                <w:kern w:val="0"/>
                <w:sz w:val="24"/>
                <w:szCs w:val="24"/>
                <w:lang w:val="ru-RU" w:bidi="ar-SA"/>
              </w:rPr>
              <w:t>18</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[к], [к’], буквы Кк. Закрепление.</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2</w:t>
            </w:r>
          </w:p>
        </w:tc>
        <w:tc>
          <w:tcPr>
            <w:tcW w:w="736" w:type="dxa"/>
            <w:tcBorders/>
          </w:tcPr>
          <w:p>
            <w:pPr>
              <w:pStyle w:val="Normal"/>
              <w:widowControl w:val="false"/>
              <w:spacing w:before="0" w:after="0"/>
              <w:jc w:val="center"/>
              <w:rPr>
                <w:sz w:val="24"/>
                <w:szCs w:val="24"/>
              </w:rPr>
            </w:pPr>
            <w:r>
              <w:rPr>
                <w:kern w:val="0"/>
                <w:sz w:val="24"/>
                <w:szCs w:val="24"/>
                <w:lang w:val="ru-RU" w:bidi="ar-SA"/>
              </w:rPr>
              <w:t>3</w:t>
            </w:r>
          </w:p>
        </w:tc>
        <w:tc>
          <w:tcPr>
            <w:tcW w:w="691" w:type="dxa"/>
            <w:tcBorders/>
          </w:tcPr>
          <w:p>
            <w:pPr>
              <w:pStyle w:val="Normal"/>
              <w:widowControl w:val="false"/>
              <w:spacing w:before="0" w:after="0"/>
              <w:jc w:val="center"/>
              <w:rPr>
                <w:sz w:val="24"/>
                <w:szCs w:val="24"/>
              </w:rPr>
            </w:pPr>
            <w:r>
              <w:rPr>
                <w:kern w:val="0"/>
                <w:sz w:val="24"/>
                <w:szCs w:val="24"/>
                <w:lang w:val="ru-RU" w:bidi="ar-SA"/>
              </w:rPr>
              <w:t>19</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[л], [л’], буквы Лл.</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4</w:t>
            </w:r>
          </w:p>
        </w:tc>
        <w:tc>
          <w:tcPr>
            <w:tcW w:w="691" w:type="dxa"/>
            <w:tcBorders/>
          </w:tcPr>
          <w:p>
            <w:pPr>
              <w:pStyle w:val="Normal"/>
              <w:widowControl w:val="false"/>
              <w:spacing w:before="0" w:after="0"/>
              <w:jc w:val="center"/>
              <w:rPr>
                <w:sz w:val="24"/>
                <w:szCs w:val="24"/>
              </w:rPr>
            </w:pPr>
            <w:r>
              <w:rPr>
                <w:kern w:val="0"/>
                <w:sz w:val="24"/>
                <w:szCs w:val="24"/>
                <w:lang w:val="ru-RU" w:bidi="ar-SA"/>
              </w:rPr>
              <w:t>20</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[л], [л’], буквы Лл. Чтение слогов, слов с изученными буквами.</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3</w:t>
            </w:r>
          </w:p>
        </w:tc>
        <w:tc>
          <w:tcPr>
            <w:tcW w:w="736" w:type="dxa"/>
            <w:tcBorders/>
          </w:tcPr>
          <w:p>
            <w:pPr>
              <w:pStyle w:val="Normal"/>
              <w:widowControl w:val="false"/>
              <w:spacing w:before="0" w:after="0"/>
              <w:jc w:val="center"/>
              <w:rPr>
                <w:sz w:val="24"/>
                <w:szCs w:val="24"/>
              </w:rPr>
            </w:pPr>
            <w:r>
              <w:rPr>
                <w:kern w:val="0"/>
                <w:sz w:val="24"/>
                <w:szCs w:val="24"/>
                <w:lang w:val="ru-RU" w:bidi="ar-SA"/>
              </w:rPr>
              <w:t>5</w:t>
            </w:r>
          </w:p>
        </w:tc>
        <w:tc>
          <w:tcPr>
            <w:tcW w:w="691" w:type="dxa"/>
            <w:tcBorders/>
          </w:tcPr>
          <w:p>
            <w:pPr>
              <w:pStyle w:val="Normal"/>
              <w:widowControl w:val="false"/>
              <w:spacing w:before="0" w:after="0"/>
              <w:jc w:val="center"/>
              <w:rPr>
                <w:sz w:val="24"/>
                <w:szCs w:val="24"/>
              </w:rPr>
            </w:pPr>
            <w:r>
              <w:rPr>
                <w:kern w:val="0"/>
                <w:sz w:val="24"/>
                <w:szCs w:val="24"/>
                <w:lang w:val="ru-RU" w:bidi="ar-SA"/>
              </w:rPr>
              <w:t>21</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 xml:space="preserve">[р], [р’], буквы Рр. </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6</w:t>
            </w:r>
          </w:p>
        </w:tc>
        <w:tc>
          <w:tcPr>
            <w:tcW w:w="691" w:type="dxa"/>
            <w:tcBorders/>
          </w:tcPr>
          <w:p>
            <w:pPr>
              <w:pStyle w:val="Normal"/>
              <w:widowControl w:val="false"/>
              <w:spacing w:before="0" w:after="0"/>
              <w:jc w:val="center"/>
              <w:rPr>
                <w:sz w:val="24"/>
                <w:szCs w:val="24"/>
              </w:rPr>
            </w:pPr>
            <w:r>
              <w:rPr>
                <w:kern w:val="0"/>
                <w:sz w:val="24"/>
                <w:szCs w:val="24"/>
                <w:lang w:val="ru-RU" w:bidi="ar-SA"/>
              </w:rPr>
              <w:t>22</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[р], [р’], буквы Рр. Сопоставление звуков [л], [р]</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4</w:t>
            </w:r>
          </w:p>
        </w:tc>
        <w:tc>
          <w:tcPr>
            <w:tcW w:w="736" w:type="dxa"/>
            <w:tcBorders/>
          </w:tcPr>
          <w:p>
            <w:pPr>
              <w:pStyle w:val="Normal"/>
              <w:widowControl w:val="false"/>
              <w:spacing w:before="0" w:after="0"/>
              <w:jc w:val="center"/>
              <w:rPr>
                <w:sz w:val="24"/>
                <w:szCs w:val="24"/>
              </w:rPr>
            </w:pPr>
            <w:r>
              <w:rPr>
                <w:kern w:val="0"/>
                <w:sz w:val="24"/>
                <w:szCs w:val="24"/>
                <w:lang w:val="ru-RU" w:bidi="ar-SA"/>
              </w:rPr>
              <w:t>7</w:t>
            </w:r>
          </w:p>
        </w:tc>
        <w:tc>
          <w:tcPr>
            <w:tcW w:w="691" w:type="dxa"/>
            <w:tcBorders/>
          </w:tcPr>
          <w:p>
            <w:pPr>
              <w:pStyle w:val="Normal"/>
              <w:widowControl w:val="false"/>
              <w:spacing w:before="0" w:after="0"/>
              <w:jc w:val="center"/>
              <w:rPr>
                <w:sz w:val="24"/>
                <w:szCs w:val="24"/>
              </w:rPr>
            </w:pPr>
            <w:r>
              <w:rPr>
                <w:kern w:val="0"/>
                <w:sz w:val="24"/>
                <w:szCs w:val="24"/>
                <w:lang w:val="ru-RU" w:bidi="ar-SA"/>
              </w:rPr>
              <w:t>23</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[в], [в’], буквы Вв.</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8</w:t>
            </w:r>
          </w:p>
        </w:tc>
        <w:tc>
          <w:tcPr>
            <w:tcW w:w="691" w:type="dxa"/>
            <w:tcBorders/>
          </w:tcPr>
          <w:p>
            <w:pPr>
              <w:pStyle w:val="Normal"/>
              <w:widowControl w:val="false"/>
              <w:spacing w:before="0" w:after="0"/>
              <w:jc w:val="center"/>
              <w:rPr>
                <w:sz w:val="24"/>
                <w:szCs w:val="24"/>
              </w:rPr>
            </w:pPr>
            <w:r>
              <w:rPr>
                <w:kern w:val="0"/>
                <w:sz w:val="24"/>
                <w:szCs w:val="24"/>
                <w:lang w:val="ru-RU" w:bidi="ar-SA"/>
              </w:rPr>
              <w:t>24</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[в], [в’], буквы Вв. Закрепление.</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Январь</w:t>
            </w:r>
          </w:p>
          <w:p>
            <w:pPr>
              <w:pStyle w:val="Normal"/>
              <w:widowControl w:val="false"/>
              <w:spacing w:before="0" w:after="0"/>
              <w:jc w:val="center"/>
              <w:rPr>
                <w:sz w:val="24"/>
                <w:szCs w:val="24"/>
              </w:rPr>
            </w:pPr>
            <w:r>
              <w:rPr>
                <w:kern w:val="0"/>
                <w:sz w:val="24"/>
                <w:szCs w:val="24"/>
                <w:lang w:val="ru-RU" w:bidi="ar-SA"/>
              </w:rPr>
              <w:t>2</w:t>
            </w:r>
          </w:p>
        </w:tc>
        <w:tc>
          <w:tcPr>
            <w:tcW w:w="736" w:type="dxa"/>
            <w:tcBorders/>
          </w:tcPr>
          <w:p>
            <w:pPr>
              <w:pStyle w:val="Normal"/>
              <w:widowControl w:val="false"/>
              <w:spacing w:before="0" w:after="0"/>
              <w:jc w:val="center"/>
              <w:rPr>
                <w:sz w:val="24"/>
                <w:szCs w:val="24"/>
              </w:rPr>
            </w:pPr>
            <w:r>
              <w:rPr>
                <w:kern w:val="0"/>
                <w:sz w:val="24"/>
                <w:szCs w:val="24"/>
                <w:lang w:val="ru-RU" w:bidi="ar-SA"/>
              </w:rPr>
              <w:t>1</w:t>
            </w:r>
          </w:p>
        </w:tc>
        <w:tc>
          <w:tcPr>
            <w:tcW w:w="691" w:type="dxa"/>
            <w:tcBorders/>
          </w:tcPr>
          <w:p>
            <w:pPr>
              <w:pStyle w:val="Normal"/>
              <w:widowControl w:val="false"/>
              <w:spacing w:before="0" w:after="0"/>
              <w:jc w:val="center"/>
              <w:rPr>
                <w:sz w:val="24"/>
                <w:szCs w:val="24"/>
              </w:rPr>
            </w:pPr>
            <w:r>
              <w:rPr>
                <w:kern w:val="0"/>
                <w:sz w:val="24"/>
                <w:szCs w:val="24"/>
                <w:lang w:val="ru-RU" w:bidi="ar-SA"/>
              </w:rPr>
              <w:t>25</w:t>
            </w:r>
          </w:p>
        </w:tc>
        <w:tc>
          <w:tcPr>
            <w:tcW w:w="6084" w:type="dxa"/>
            <w:tcBorders/>
          </w:tcPr>
          <w:p>
            <w:pPr>
              <w:pStyle w:val="Normal"/>
              <w:widowControl w:val="false"/>
              <w:spacing w:before="0" w:after="0"/>
              <w:jc w:val="center"/>
              <w:rPr>
                <w:sz w:val="24"/>
                <w:szCs w:val="24"/>
              </w:rPr>
            </w:pPr>
            <w:r>
              <w:rPr>
                <w:rStyle w:val="C1"/>
                <w:kern w:val="0"/>
                <w:sz w:val="24"/>
                <w:szCs w:val="24"/>
                <w:lang w:val="ru-RU" w:bidi="ar-SA"/>
              </w:rPr>
              <w:t xml:space="preserve"> </w:t>
            </w:r>
            <w:r>
              <w:rPr>
                <w:rStyle w:val="C1"/>
                <w:kern w:val="0"/>
                <w:sz w:val="24"/>
                <w:szCs w:val="24"/>
                <w:lang w:val="ru-RU" w:bidi="ar-SA"/>
              </w:rPr>
              <w:t xml:space="preserve">Буквы </w:t>
            </w:r>
            <w:r>
              <w:rPr>
                <w:rStyle w:val="C11"/>
                <w:kern w:val="0"/>
                <w:sz w:val="24"/>
                <w:szCs w:val="24"/>
                <w:lang w:val="ru-RU" w:bidi="ar-SA"/>
              </w:rPr>
              <w:t>Е</w:t>
            </w:r>
            <w:r>
              <w:rPr>
                <w:rStyle w:val="C1"/>
                <w:kern w:val="0"/>
                <w:sz w:val="24"/>
                <w:szCs w:val="24"/>
                <w:lang w:val="ru-RU" w:bidi="ar-SA"/>
              </w:rPr>
              <w:t xml:space="preserve">, </w:t>
            </w:r>
            <w:r>
              <w:rPr>
                <w:rStyle w:val="C11"/>
                <w:kern w:val="0"/>
                <w:sz w:val="24"/>
                <w:szCs w:val="24"/>
                <w:lang w:val="ru-RU" w:bidi="ar-SA"/>
              </w:rPr>
              <w:t>е</w:t>
            </w:r>
            <w:r>
              <w:rPr>
                <w:rStyle w:val="C1"/>
                <w:kern w:val="0"/>
                <w:sz w:val="24"/>
                <w:szCs w:val="24"/>
                <w:lang w:val="ru-RU" w:bidi="ar-SA"/>
              </w:rPr>
              <w:t>, обозначающие звуки [й’э].</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2</w:t>
            </w:r>
          </w:p>
        </w:tc>
        <w:tc>
          <w:tcPr>
            <w:tcW w:w="691" w:type="dxa"/>
            <w:tcBorders/>
          </w:tcPr>
          <w:p>
            <w:pPr>
              <w:pStyle w:val="Normal"/>
              <w:widowControl w:val="false"/>
              <w:spacing w:before="0" w:after="0"/>
              <w:jc w:val="center"/>
              <w:rPr>
                <w:sz w:val="24"/>
                <w:szCs w:val="24"/>
              </w:rPr>
            </w:pPr>
            <w:r>
              <w:rPr>
                <w:kern w:val="0"/>
                <w:sz w:val="24"/>
                <w:szCs w:val="24"/>
                <w:lang w:val="ru-RU" w:bidi="ar-SA"/>
              </w:rPr>
              <w:t>26</w:t>
            </w:r>
          </w:p>
        </w:tc>
        <w:tc>
          <w:tcPr>
            <w:tcW w:w="6084" w:type="dxa"/>
            <w:tcBorders/>
          </w:tcPr>
          <w:p>
            <w:pPr>
              <w:pStyle w:val="Normal"/>
              <w:widowControl w:val="false"/>
              <w:spacing w:before="0" w:after="0"/>
              <w:jc w:val="center"/>
              <w:rPr>
                <w:sz w:val="24"/>
                <w:szCs w:val="24"/>
              </w:rPr>
            </w:pPr>
            <w:r>
              <w:rPr>
                <w:rStyle w:val="C1"/>
                <w:kern w:val="0"/>
                <w:sz w:val="24"/>
                <w:szCs w:val="24"/>
                <w:lang w:val="ru-RU" w:bidi="ar-SA"/>
              </w:rPr>
              <w:t xml:space="preserve">Гласные буквы </w:t>
            </w:r>
            <w:r>
              <w:rPr>
                <w:rStyle w:val="C11"/>
                <w:kern w:val="0"/>
                <w:sz w:val="24"/>
                <w:szCs w:val="24"/>
                <w:lang w:val="ru-RU" w:bidi="ar-SA"/>
              </w:rPr>
              <w:t>Е</w:t>
            </w:r>
            <w:r>
              <w:rPr>
                <w:rStyle w:val="C1"/>
                <w:kern w:val="0"/>
                <w:sz w:val="24"/>
                <w:szCs w:val="24"/>
                <w:lang w:val="ru-RU" w:bidi="ar-SA"/>
              </w:rPr>
              <w:t xml:space="preserve"> </w:t>
            </w:r>
            <w:r>
              <w:rPr>
                <w:rStyle w:val="C11"/>
                <w:kern w:val="0"/>
                <w:sz w:val="24"/>
                <w:szCs w:val="24"/>
                <w:lang w:val="ru-RU" w:bidi="ar-SA"/>
              </w:rPr>
              <w:t>е</w:t>
            </w:r>
            <w:r>
              <w:rPr>
                <w:rStyle w:val="C1"/>
                <w:kern w:val="0"/>
                <w:sz w:val="24"/>
                <w:szCs w:val="24"/>
                <w:lang w:val="ru-RU" w:bidi="ar-SA"/>
              </w:rPr>
              <w:t>, обозначающие звуки [й’э]. Продолжение работы.</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3</w:t>
            </w:r>
          </w:p>
        </w:tc>
        <w:tc>
          <w:tcPr>
            <w:tcW w:w="736" w:type="dxa"/>
            <w:tcBorders/>
          </w:tcPr>
          <w:p>
            <w:pPr>
              <w:pStyle w:val="Normal"/>
              <w:widowControl w:val="false"/>
              <w:spacing w:before="0" w:after="0"/>
              <w:jc w:val="center"/>
              <w:rPr>
                <w:sz w:val="24"/>
                <w:szCs w:val="24"/>
              </w:rPr>
            </w:pPr>
            <w:r>
              <w:rPr>
                <w:kern w:val="0"/>
                <w:sz w:val="24"/>
                <w:szCs w:val="24"/>
                <w:lang w:val="ru-RU" w:bidi="ar-SA"/>
              </w:rPr>
              <w:t>3</w:t>
            </w:r>
          </w:p>
        </w:tc>
        <w:tc>
          <w:tcPr>
            <w:tcW w:w="691" w:type="dxa"/>
            <w:tcBorders/>
          </w:tcPr>
          <w:p>
            <w:pPr>
              <w:pStyle w:val="Normal"/>
              <w:widowControl w:val="false"/>
              <w:spacing w:before="0" w:after="0"/>
              <w:jc w:val="center"/>
              <w:rPr>
                <w:sz w:val="24"/>
                <w:szCs w:val="24"/>
              </w:rPr>
            </w:pPr>
            <w:r>
              <w:rPr>
                <w:kern w:val="0"/>
                <w:sz w:val="24"/>
                <w:szCs w:val="24"/>
                <w:lang w:val="ru-RU" w:bidi="ar-SA"/>
              </w:rPr>
              <w:t>27</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 xml:space="preserve">[п], [п’], буквы Пп. </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4</w:t>
            </w:r>
          </w:p>
        </w:tc>
        <w:tc>
          <w:tcPr>
            <w:tcW w:w="691" w:type="dxa"/>
            <w:tcBorders/>
          </w:tcPr>
          <w:p>
            <w:pPr>
              <w:pStyle w:val="Normal"/>
              <w:widowControl w:val="false"/>
              <w:spacing w:before="0" w:after="0"/>
              <w:jc w:val="center"/>
              <w:rPr>
                <w:sz w:val="24"/>
                <w:szCs w:val="24"/>
              </w:rPr>
            </w:pPr>
            <w:r>
              <w:rPr>
                <w:kern w:val="0"/>
                <w:sz w:val="24"/>
                <w:szCs w:val="24"/>
                <w:lang w:val="ru-RU" w:bidi="ar-SA"/>
              </w:rPr>
              <w:t>28</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[п], [п’], буквы Пп.  Чтение слогов, слов.</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4</w:t>
            </w:r>
          </w:p>
        </w:tc>
        <w:tc>
          <w:tcPr>
            <w:tcW w:w="736" w:type="dxa"/>
            <w:tcBorders/>
          </w:tcPr>
          <w:p>
            <w:pPr>
              <w:pStyle w:val="Normal"/>
              <w:widowControl w:val="false"/>
              <w:spacing w:before="0" w:after="0"/>
              <w:jc w:val="center"/>
              <w:rPr>
                <w:sz w:val="24"/>
                <w:szCs w:val="24"/>
              </w:rPr>
            </w:pPr>
            <w:r>
              <w:rPr>
                <w:kern w:val="0"/>
                <w:sz w:val="24"/>
                <w:szCs w:val="24"/>
                <w:lang w:val="ru-RU" w:bidi="ar-SA"/>
              </w:rPr>
              <w:t>5</w:t>
            </w:r>
          </w:p>
        </w:tc>
        <w:tc>
          <w:tcPr>
            <w:tcW w:w="691" w:type="dxa"/>
            <w:tcBorders/>
          </w:tcPr>
          <w:p>
            <w:pPr>
              <w:pStyle w:val="Normal"/>
              <w:widowControl w:val="false"/>
              <w:spacing w:before="0" w:after="0"/>
              <w:jc w:val="center"/>
              <w:rPr>
                <w:sz w:val="24"/>
                <w:szCs w:val="24"/>
              </w:rPr>
            </w:pPr>
            <w:r>
              <w:rPr>
                <w:kern w:val="0"/>
                <w:sz w:val="24"/>
                <w:szCs w:val="24"/>
                <w:lang w:val="ru-RU" w:bidi="ar-SA"/>
              </w:rPr>
              <w:t>29</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[з], [з’], буквы Зз.</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6</w:t>
            </w:r>
          </w:p>
        </w:tc>
        <w:tc>
          <w:tcPr>
            <w:tcW w:w="691" w:type="dxa"/>
            <w:tcBorders/>
          </w:tcPr>
          <w:p>
            <w:pPr>
              <w:pStyle w:val="Normal"/>
              <w:widowControl w:val="false"/>
              <w:spacing w:before="0" w:after="0"/>
              <w:jc w:val="center"/>
              <w:rPr>
                <w:sz w:val="24"/>
                <w:szCs w:val="24"/>
              </w:rPr>
            </w:pPr>
            <w:r>
              <w:rPr>
                <w:kern w:val="0"/>
                <w:sz w:val="24"/>
                <w:szCs w:val="24"/>
                <w:lang w:val="ru-RU" w:bidi="ar-SA"/>
              </w:rPr>
              <w:t>30</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Сопоставление звуков </w:t>
            </w:r>
            <w:r>
              <w:rPr>
                <w:rStyle w:val="C1"/>
                <w:kern w:val="0"/>
                <w:sz w:val="24"/>
                <w:szCs w:val="24"/>
                <w:lang w:val="ru-RU" w:bidi="ar-SA"/>
              </w:rPr>
              <w:t>[з], [с]</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Февраль</w:t>
            </w:r>
          </w:p>
          <w:p>
            <w:pPr>
              <w:pStyle w:val="Normal"/>
              <w:widowControl w:val="false"/>
              <w:spacing w:before="0" w:after="0"/>
              <w:jc w:val="center"/>
              <w:rPr>
                <w:sz w:val="24"/>
                <w:szCs w:val="24"/>
              </w:rPr>
            </w:pPr>
            <w:r>
              <w:rPr>
                <w:kern w:val="0"/>
                <w:sz w:val="24"/>
                <w:szCs w:val="24"/>
                <w:lang w:val="ru-RU" w:bidi="ar-SA"/>
              </w:rPr>
              <w:t>1</w:t>
            </w:r>
          </w:p>
        </w:tc>
        <w:tc>
          <w:tcPr>
            <w:tcW w:w="736" w:type="dxa"/>
            <w:tcBorders/>
          </w:tcPr>
          <w:p>
            <w:pPr>
              <w:pStyle w:val="Normal"/>
              <w:widowControl w:val="false"/>
              <w:spacing w:before="0" w:after="0"/>
              <w:jc w:val="center"/>
              <w:rPr>
                <w:sz w:val="24"/>
                <w:szCs w:val="24"/>
              </w:rPr>
            </w:pPr>
            <w:r>
              <w:rPr>
                <w:kern w:val="0"/>
                <w:sz w:val="24"/>
                <w:szCs w:val="24"/>
                <w:lang w:val="ru-RU" w:bidi="ar-SA"/>
              </w:rPr>
              <w:t>1</w:t>
            </w:r>
          </w:p>
        </w:tc>
        <w:tc>
          <w:tcPr>
            <w:tcW w:w="691" w:type="dxa"/>
            <w:tcBorders/>
          </w:tcPr>
          <w:p>
            <w:pPr>
              <w:pStyle w:val="Normal"/>
              <w:widowControl w:val="false"/>
              <w:spacing w:before="0" w:after="0"/>
              <w:jc w:val="center"/>
              <w:rPr>
                <w:sz w:val="24"/>
                <w:szCs w:val="24"/>
              </w:rPr>
            </w:pPr>
            <w:r>
              <w:rPr>
                <w:kern w:val="0"/>
                <w:sz w:val="24"/>
                <w:szCs w:val="24"/>
                <w:lang w:val="ru-RU" w:bidi="ar-SA"/>
              </w:rPr>
              <w:t>31</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[б], [б’], буквы Бб.</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2</w:t>
            </w:r>
          </w:p>
        </w:tc>
        <w:tc>
          <w:tcPr>
            <w:tcW w:w="691" w:type="dxa"/>
            <w:tcBorders/>
          </w:tcPr>
          <w:p>
            <w:pPr>
              <w:pStyle w:val="Normal"/>
              <w:widowControl w:val="false"/>
              <w:spacing w:before="0" w:after="0"/>
              <w:jc w:val="center"/>
              <w:rPr>
                <w:sz w:val="24"/>
                <w:szCs w:val="24"/>
              </w:rPr>
            </w:pPr>
            <w:r>
              <w:rPr>
                <w:kern w:val="0"/>
                <w:sz w:val="24"/>
                <w:szCs w:val="24"/>
                <w:lang w:val="ru-RU" w:bidi="ar-SA"/>
              </w:rPr>
              <w:t>32</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 xml:space="preserve">[б], [б’], буквы Бб. Закрепление. </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rHeight w:val="377" w:hRule="atLeast"/>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2</w:t>
            </w:r>
          </w:p>
        </w:tc>
        <w:tc>
          <w:tcPr>
            <w:tcW w:w="736" w:type="dxa"/>
            <w:tcBorders/>
          </w:tcPr>
          <w:p>
            <w:pPr>
              <w:pStyle w:val="Normal"/>
              <w:widowControl w:val="false"/>
              <w:spacing w:before="0" w:after="0"/>
              <w:jc w:val="center"/>
              <w:rPr>
                <w:sz w:val="24"/>
                <w:szCs w:val="24"/>
              </w:rPr>
            </w:pPr>
            <w:r>
              <w:rPr>
                <w:kern w:val="0"/>
                <w:sz w:val="24"/>
                <w:szCs w:val="24"/>
                <w:lang w:val="ru-RU" w:bidi="ar-SA"/>
              </w:rPr>
              <w:t>3</w:t>
            </w:r>
          </w:p>
        </w:tc>
        <w:tc>
          <w:tcPr>
            <w:tcW w:w="691" w:type="dxa"/>
            <w:tcBorders/>
          </w:tcPr>
          <w:p>
            <w:pPr>
              <w:pStyle w:val="Normal"/>
              <w:widowControl w:val="false"/>
              <w:spacing w:before="0" w:after="0"/>
              <w:jc w:val="center"/>
              <w:rPr>
                <w:sz w:val="24"/>
                <w:szCs w:val="24"/>
              </w:rPr>
            </w:pPr>
            <w:r>
              <w:rPr>
                <w:kern w:val="0"/>
                <w:sz w:val="24"/>
                <w:szCs w:val="24"/>
                <w:lang w:val="ru-RU" w:bidi="ar-SA"/>
              </w:rPr>
              <w:t>33</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[д], [д’], буквы Дд.</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4</w:t>
            </w:r>
          </w:p>
        </w:tc>
        <w:tc>
          <w:tcPr>
            <w:tcW w:w="691" w:type="dxa"/>
            <w:tcBorders/>
          </w:tcPr>
          <w:p>
            <w:pPr>
              <w:pStyle w:val="Normal"/>
              <w:widowControl w:val="false"/>
              <w:spacing w:before="0" w:after="0"/>
              <w:jc w:val="center"/>
              <w:rPr>
                <w:sz w:val="24"/>
                <w:szCs w:val="24"/>
              </w:rPr>
            </w:pPr>
            <w:r>
              <w:rPr>
                <w:kern w:val="0"/>
                <w:sz w:val="24"/>
                <w:szCs w:val="24"/>
                <w:lang w:val="ru-RU" w:bidi="ar-SA"/>
              </w:rPr>
              <w:t>34</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[д], [д’], буквы Дд. Чтение слогов, слов.</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3</w:t>
            </w:r>
          </w:p>
        </w:tc>
        <w:tc>
          <w:tcPr>
            <w:tcW w:w="736" w:type="dxa"/>
            <w:tcBorders/>
          </w:tcPr>
          <w:p>
            <w:pPr>
              <w:pStyle w:val="Normal"/>
              <w:widowControl w:val="false"/>
              <w:spacing w:before="0" w:after="0"/>
              <w:jc w:val="center"/>
              <w:rPr>
                <w:sz w:val="24"/>
                <w:szCs w:val="24"/>
              </w:rPr>
            </w:pPr>
            <w:r>
              <w:rPr>
                <w:kern w:val="0"/>
                <w:sz w:val="24"/>
                <w:szCs w:val="24"/>
                <w:lang w:val="ru-RU" w:bidi="ar-SA"/>
              </w:rPr>
              <w:t>5</w:t>
            </w:r>
          </w:p>
        </w:tc>
        <w:tc>
          <w:tcPr>
            <w:tcW w:w="691" w:type="dxa"/>
            <w:tcBorders/>
          </w:tcPr>
          <w:p>
            <w:pPr>
              <w:pStyle w:val="Normal"/>
              <w:widowControl w:val="false"/>
              <w:spacing w:before="0" w:after="0"/>
              <w:jc w:val="center"/>
              <w:rPr>
                <w:sz w:val="24"/>
                <w:szCs w:val="24"/>
              </w:rPr>
            </w:pPr>
            <w:r>
              <w:rPr>
                <w:kern w:val="0"/>
                <w:sz w:val="24"/>
                <w:szCs w:val="24"/>
                <w:lang w:val="ru-RU" w:bidi="ar-SA"/>
              </w:rPr>
              <w:t>35</w:t>
            </w:r>
          </w:p>
        </w:tc>
        <w:tc>
          <w:tcPr>
            <w:tcW w:w="6084" w:type="dxa"/>
            <w:tcBorders/>
          </w:tcPr>
          <w:p>
            <w:pPr>
              <w:pStyle w:val="Normal"/>
              <w:widowControl w:val="false"/>
              <w:spacing w:before="0" w:after="0"/>
              <w:jc w:val="center"/>
              <w:rPr>
                <w:sz w:val="24"/>
                <w:szCs w:val="24"/>
              </w:rPr>
            </w:pPr>
            <w:r>
              <w:rPr>
                <w:rStyle w:val="C1"/>
                <w:kern w:val="0"/>
                <w:sz w:val="24"/>
                <w:szCs w:val="24"/>
                <w:lang w:val="ru-RU" w:bidi="ar-SA"/>
              </w:rPr>
              <w:t xml:space="preserve">Буквы </w:t>
            </w:r>
            <w:r>
              <w:rPr>
                <w:rStyle w:val="C11"/>
                <w:kern w:val="0"/>
                <w:sz w:val="24"/>
                <w:szCs w:val="24"/>
                <w:lang w:val="ru-RU" w:bidi="ar-SA"/>
              </w:rPr>
              <w:t>Я</w:t>
            </w:r>
            <w:r>
              <w:rPr>
                <w:rStyle w:val="C1"/>
                <w:kern w:val="0"/>
                <w:sz w:val="24"/>
                <w:szCs w:val="24"/>
                <w:lang w:val="ru-RU" w:bidi="ar-SA"/>
              </w:rPr>
              <w:t xml:space="preserve">, </w:t>
            </w:r>
            <w:r>
              <w:rPr>
                <w:rStyle w:val="C11"/>
                <w:kern w:val="0"/>
                <w:sz w:val="24"/>
                <w:szCs w:val="24"/>
                <w:lang w:val="ru-RU" w:bidi="ar-SA"/>
              </w:rPr>
              <w:t>я</w:t>
            </w:r>
            <w:r>
              <w:rPr>
                <w:rStyle w:val="C1"/>
                <w:kern w:val="0"/>
                <w:sz w:val="24"/>
                <w:szCs w:val="24"/>
                <w:lang w:val="ru-RU" w:bidi="ar-SA"/>
              </w:rPr>
              <w:t>, обозначающие звуки [й’а].</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6</w:t>
            </w:r>
          </w:p>
        </w:tc>
        <w:tc>
          <w:tcPr>
            <w:tcW w:w="691" w:type="dxa"/>
            <w:tcBorders/>
          </w:tcPr>
          <w:p>
            <w:pPr>
              <w:pStyle w:val="Normal"/>
              <w:widowControl w:val="false"/>
              <w:spacing w:before="0" w:after="0"/>
              <w:jc w:val="center"/>
              <w:rPr>
                <w:sz w:val="24"/>
                <w:szCs w:val="24"/>
              </w:rPr>
            </w:pPr>
            <w:r>
              <w:rPr>
                <w:kern w:val="0"/>
                <w:sz w:val="24"/>
                <w:szCs w:val="24"/>
                <w:lang w:val="ru-RU" w:bidi="ar-SA"/>
              </w:rPr>
              <w:t>36</w:t>
            </w:r>
          </w:p>
        </w:tc>
        <w:tc>
          <w:tcPr>
            <w:tcW w:w="6084" w:type="dxa"/>
            <w:tcBorders/>
          </w:tcPr>
          <w:p>
            <w:pPr>
              <w:pStyle w:val="Normal"/>
              <w:widowControl w:val="false"/>
              <w:spacing w:before="0" w:after="0"/>
              <w:jc w:val="center"/>
              <w:rPr>
                <w:sz w:val="24"/>
                <w:szCs w:val="24"/>
              </w:rPr>
            </w:pPr>
            <w:r>
              <w:rPr>
                <w:kern w:val="0"/>
                <w:sz w:val="24"/>
                <w:szCs w:val="24"/>
                <w:lang w:val="ru-RU" w:bidi="ar-SA"/>
              </w:rPr>
              <w:t>Разбор предложений. Чтение слогов, слов с изученными буквами.</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4</w:t>
            </w:r>
          </w:p>
        </w:tc>
        <w:tc>
          <w:tcPr>
            <w:tcW w:w="736" w:type="dxa"/>
            <w:tcBorders/>
          </w:tcPr>
          <w:p>
            <w:pPr>
              <w:pStyle w:val="Normal"/>
              <w:widowControl w:val="false"/>
              <w:spacing w:before="0" w:after="0"/>
              <w:jc w:val="center"/>
              <w:rPr>
                <w:sz w:val="24"/>
                <w:szCs w:val="24"/>
              </w:rPr>
            </w:pPr>
            <w:r>
              <w:rPr>
                <w:kern w:val="0"/>
                <w:sz w:val="24"/>
                <w:szCs w:val="24"/>
                <w:lang w:val="ru-RU" w:bidi="ar-SA"/>
              </w:rPr>
              <w:t>7</w:t>
            </w:r>
          </w:p>
        </w:tc>
        <w:tc>
          <w:tcPr>
            <w:tcW w:w="691" w:type="dxa"/>
            <w:tcBorders/>
          </w:tcPr>
          <w:p>
            <w:pPr>
              <w:pStyle w:val="Normal"/>
              <w:widowControl w:val="false"/>
              <w:spacing w:before="0" w:after="0"/>
              <w:jc w:val="center"/>
              <w:rPr>
                <w:sz w:val="24"/>
                <w:szCs w:val="24"/>
              </w:rPr>
            </w:pPr>
            <w:r>
              <w:rPr>
                <w:kern w:val="0"/>
                <w:sz w:val="24"/>
                <w:szCs w:val="24"/>
                <w:lang w:val="ru-RU" w:bidi="ar-SA"/>
              </w:rPr>
              <w:t>37</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[г], [г’], буквы Гг.</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8</w:t>
            </w:r>
          </w:p>
        </w:tc>
        <w:tc>
          <w:tcPr>
            <w:tcW w:w="691" w:type="dxa"/>
            <w:tcBorders/>
          </w:tcPr>
          <w:p>
            <w:pPr>
              <w:pStyle w:val="Normal"/>
              <w:widowControl w:val="false"/>
              <w:spacing w:before="0" w:after="0"/>
              <w:jc w:val="center"/>
              <w:rPr>
                <w:sz w:val="24"/>
                <w:szCs w:val="24"/>
              </w:rPr>
            </w:pPr>
            <w:r>
              <w:rPr>
                <w:kern w:val="0"/>
                <w:sz w:val="24"/>
                <w:szCs w:val="24"/>
                <w:lang w:val="ru-RU" w:bidi="ar-SA"/>
              </w:rPr>
              <w:t>38</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[г], [г’], буквы Гг. Закрепление.</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Март</w:t>
            </w:r>
          </w:p>
          <w:p>
            <w:pPr>
              <w:pStyle w:val="Normal"/>
              <w:widowControl w:val="false"/>
              <w:spacing w:before="0" w:after="0"/>
              <w:jc w:val="center"/>
              <w:rPr>
                <w:sz w:val="24"/>
                <w:szCs w:val="24"/>
              </w:rPr>
            </w:pPr>
            <w:r>
              <w:rPr>
                <w:kern w:val="0"/>
                <w:sz w:val="24"/>
                <w:szCs w:val="24"/>
                <w:lang w:val="ru-RU" w:bidi="ar-SA"/>
              </w:rPr>
              <w:t>1</w:t>
            </w:r>
          </w:p>
        </w:tc>
        <w:tc>
          <w:tcPr>
            <w:tcW w:w="736" w:type="dxa"/>
            <w:tcBorders/>
          </w:tcPr>
          <w:p>
            <w:pPr>
              <w:pStyle w:val="Normal"/>
              <w:widowControl w:val="false"/>
              <w:spacing w:before="0" w:after="0"/>
              <w:jc w:val="center"/>
              <w:rPr>
                <w:sz w:val="24"/>
                <w:szCs w:val="24"/>
              </w:rPr>
            </w:pPr>
            <w:r>
              <w:rPr>
                <w:kern w:val="0"/>
                <w:sz w:val="24"/>
                <w:szCs w:val="24"/>
                <w:lang w:val="ru-RU" w:bidi="ar-SA"/>
              </w:rPr>
              <w:t>1</w:t>
            </w:r>
          </w:p>
        </w:tc>
        <w:tc>
          <w:tcPr>
            <w:tcW w:w="691" w:type="dxa"/>
            <w:tcBorders/>
          </w:tcPr>
          <w:p>
            <w:pPr>
              <w:pStyle w:val="Normal"/>
              <w:widowControl w:val="false"/>
              <w:spacing w:before="0" w:after="0"/>
              <w:jc w:val="center"/>
              <w:rPr>
                <w:sz w:val="24"/>
                <w:szCs w:val="24"/>
              </w:rPr>
            </w:pPr>
            <w:r>
              <w:rPr>
                <w:kern w:val="0"/>
                <w:sz w:val="24"/>
                <w:szCs w:val="24"/>
                <w:lang w:val="ru-RU" w:bidi="ar-SA"/>
              </w:rPr>
              <w:t>39</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 </w:t>
            </w:r>
            <w:r>
              <w:rPr>
                <w:rStyle w:val="C1"/>
                <w:kern w:val="0"/>
                <w:sz w:val="24"/>
                <w:szCs w:val="24"/>
                <w:lang w:val="ru-RU" w:bidi="ar-SA"/>
              </w:rPr>
              <w:t>[ш]. Секрет звука [ш]. Буквы Шш.</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2</w:t>
            </w:r>
          </w:p>
        </w:tc>
        <w:tc>
          <w:tcPr>
            <w:tcW w:w="691" w:type="dxa"/>
            <w:tcBorders/>
          </w:tcPr>
          <w:p>
            <w:pPr>
              <w:pStyle w:val="Normal"/>
              <w:widowControl w:val="false"/>
              <w:spacing w:before="0" w:after="0"/>
              <w:jc w:val="center"/>
              <w:rPr>
                <w:sz w:val="24"/>
                <w:szCs w:val="24"/>
              </w:rPr>
            </w:pPr>
            <w:r>
              <w:rPr>
                <w:kern w:val="0"/>
                <w:sz w:val="24"/>
                <w:szCs w:val="24"/>
                <w:lang w:val="ru-RU" w:bidi="ar-SA"/>
              </w:rPr>
              <w:t>40</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 </w:t>
            </w:r>
            <w:r>
              <w:rPr>
                <w:rStyle w:val="C1"/>
                <w:kern w:val="0"/>
                <w:sz w:val="24"/>
                <w:szCs w:val="24"/>
                <w:lang w:val="ru-RU" w:bidi="ar-SA"/>
              </w:rPr>
              <w:t>[ш].  Буквы Шш. Чтение слогов, слов.</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2</w:t>
            </w:r>
          </w:p>
        </w:tc>
        <w:tc>
          <w:tcPr>
            <w:tcW w:w="736" w:type="dxa"/>
            <w:tcBorders/>
          </w:tcPr>
          <w:p>
            <w:pPr>
              <w:pStyle w:val="Normal"/>
              <w:widowControl w:val="false"/>
              <w:spacing w:before="0" w:after="0"/>
              <w:jc w:val="center"/>
              <w:rPr>
                <w:sz w:val="24"/>
                <w:szCs w:val="24"/>
              </w:rPr>
            </w:pPr>
            <w:r>
              <w:rPr>
                <w:kern w:val="0"/>
                <w:sz w:val="24"/>
                <w:szCs w:val="24"/>
                <w:lang w:val="ru-RU" w:bidi="ar-SA"/>
              </w:rPr>
              <w:t>3</w:t>
            </w:r>
          </w:p>
        </w:tc>
        <w:tc>
          <w:tcPr>
            <w:tcW w:w="691" w:type="dxa"/>
            <w:tcBorders/>
          </w:tcPr>
          <w:p>
            <w:pPr>
              <w:pStyle w:val="Normal"/>
              <w:widowControl w:val="false"/>
              <w:spacing w:before="0" w:after="0"/>
              <w:jc w:val="center"/>
              <w:rPr>
                <w:sz w:val="24"/>
                <w:szCs w:val="24"/>
              </w:rPr>
            </w:pPr>
            <w:r>
              <w:rPr>
                <w:kern w:val="0"/>
                <w:sz w:val="24"/>
                <w:szCs w:val="24"/>
                <w:lang w:val="ru-RU" w:bidi="ar-SA"/>
              </w:rPr>
              <w:t>41</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 </w:t>
            </w:r>
            <w:r>
              <w:rPr>
                <w:rStyle w:val="C1"/>
                <w:kern w:val="0"/>
                <w:sz w:val="24"/>
                <w:szCs w:val="24"/>
                <w:lang w:val="ru-RU" w:bidi="ar-SA"/>
              </w:rPr>
              <w:t>[ж]. Секрет звука [ж]. Буквы Жж.</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4</w:t>
            </w:r>
          </w:p>
        </w:tc>
        <w:tc>
          <w:tcPr>
            <w:tcW w:w="691" w:type="dxa"/>
            <w:tcBorders/>
          </w:tcPr>
          <w:p>
            <w:pPr>
              <w:pStyle w:val="Normal"/>
              <w:widowControl w:val="false"/>
              <w:spacing w:before="0" w:after="0"/>
              <w:jc w:val="center"/>
              <w:rPr>
                <w:sz w:val="24"/>
                <w:szCs w:val="24"/>
              </w:rPr>
            </w:pPr>
            <w:r>
              <w:rPr>
                <w:kern w:val="0"/>
                <w:sz w:val="24"/>
                <w:szCs w:val="24"/>
                <w:lang w:val="ru-RU" w:bidi="ar-SA"/>
              </w:rPr>
              <w:t>42</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Сопоставление звуков </w:t>
            </w:r>
            <w:r>
              <w:rPr>
                <w:rStyle w:val="C1"/>
                <w:kern w:val="0"/>
                <w:sz w:val="24"/>
                <w:szCs w:val="24"/>
                <w:lang w:val="ru-RU" w:bidi="ar-SA"/>
              </w:rPr>
              <w:t>[ш], [ж].</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3</w:t>
            </w:r>
          </w:p>
        </w:tc>
        <w:tc>
          <w:tcPr>
            <w:tcW w:w="736" w:type="dxa"/>
            <w:tcBorders/>
          </w:tcPr>
          <w:p>
            <w:pPr>
              <w:pStyle w:val="Normal"/>
              <w:widowControl w:val="false"/>
              <w:spacing w:before="0" w:after="0"/>
              <w:jc w:val="center"/>
              <w:rPr>
                <w:sz w:val="24"/>
                <w:szCs w:val="24"/>
              </w:rPr>
            </w:pPr>
            <w:r>
              <w:rPr>
                <w:kern w:val="0"/>
                <w:sz w:val="24"/>
                <w:szCs w:val="24"/>
                <w:lang w:val="ru-RU" w:bidi="ar-SA"/>
              </w:rPr>
              <w:t>5</w:t>
            </w:r>
          </w:p>
        </w:tc>
        <w:tc>
          <w:tcPr>
            <w:tcW w:w="691" w:type="dxa"/>
            <w:tcBorders/>
          </w:tcPr>
          <w:p>
            <w:pPr>
              <w:pStyle w:val="Normal"/>
              <w:widowControl w:val="false"/>
              <w:spacing w:before="0" w:after="0"/>
              <w:jc w:val="center"/>
              <w:rPr>
                <w:sz w:val="24"/>
                <w:szCs w:val="24"/>
              </w:rPr>
            </w:pPr>
            <w:r>
              <w:rPr>
                <w:kern w:val="0"/>
                <w:sz w:val="24"/>
                <w:szCs w:val="24"/>
                <w:lang w:val="ru-RU" w:bidi="ar-SA"/>
              </w:rPr>
              <w:t>43</w:t>
            </w:r>
          </w:p>
        </w:tc>
        <w:tc>
          <w:tcPr>
            <w:tcW w:w="6084" w:type="dxa"/>
            <w:tcBorders/>
          </w:tcPr>
          <w:p>
            <w:pPr>
              <w:pStyle w:val="C8"/>
              <w:widowControl w:val="false"/>
              <w:spacing w:before="0" w:after="0"/>
              <w:jc w:val="left"/>
              <w:rPr/>
            </w:pPr>
            <w:r>
              <w:rPr>
                <w:rStyle w:val="C1"/>
                <w:kern w:val="0"/>
                <w:lang w:val="ru-RU" w:bidi="ar-SA"/>
              </w:rPr>
              <w:t xml:space="preserve">Буквы </w:t>
            </w:r>
            <w:r>
              <w:rPr>
                <w:rStyle w:val="C11"/>
                <w:kern w:val="0"/>
                <w:lang w:val="ru-RU" w:bidi="ar-SA"/>
              </w:rPr>
              <w:t>Ё</w:t>
            </w:r>
            <w:r>
              <w:rPr>
                <w:rStyle w:val="C1"/>
                <w:kern w:val="0"/>
                <w:lang w:val="ru-RU" w:bidi="ar-SA"/>
              </w:rPr>
              <w:t xml:space="preserve">, </w:t>
            </w:r>
            <w:r>
              <w:rPr>
                <w:rStyle w:val="C11"/>
                <w:kern w:val="0"/>
                <w:lang w:val="ru-RU" w:bidi="ar-SA"/>
              </w:rPr>
              <w:t>ё</w:t>
            </w:r>
            <w:r>
              <w:rPr>
                <w:rStyle w:val="C1"/>
                <w:kern w:val="0"/>
                <w:lang w:val="ru-RU" w:bidi="ar-SA"/>
              </w:rPr>
              <w:t xml:space="preserve">, обозначающие два звука [й’о] </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6</w:t>
            </w:r>
          </w:p>
        </w:tc>
        <w:tc>
          <w:tcPr>
            <w:tcW w:w="691" w:type="dxa"/>
            <w:tcBorders/>
          </w:tcPr>
          <w:p>
            <w:pPr>
              <w:pStyle w:val="Normal"/>
              <w:widowControl w:val="false"/>
              <w:spacing w:before="0" w:after="0"/>
              <w:jc w:val="center"/>
              <w:rPr>
                <w:sz w:val="24"/>
                <w:szCs w:val="24"/>
              </w:rPr>
            </w:pPr>
            <w:r>
              <w:rPr>
                <w:kern w:val="0"/>
                <w:sz w:val="24"/>
                <w:szCs w:val="24"/>
                <w:lang w:val="ru-RU" w:bidi="ar-SA"/>
              </w:rPr>
              <w:t>44</w:t>
            </w:r>
          </w:p>
        </w:tc>
        <w:tc>
          <w:tcPr>
            <w:tcW w:w="6084" w:type="dxa"/>
            <w:tcBorders/>
          </w:tcPr>
          <w:p>
            <w:pPr>
              <w:pStyle w:val="Normal"/>
              <w:widowControl w:val="false"/>
              <w:spacing w:before="0" w:after="0"/>
              <w:jc w:val="center"/>
              <w:rPr>
                <w:sz w:val="24"/>
                <w:szCs w:val="24"/>
              </w:rPr>
            </w:pPr>
            <w:r>
              <w:rPr>
                <w:rStyle w:val="C1"/>
                <w:kern w:val="0"/>
                <w:sz w:val="24"/>
                <w:szCs w:val="24"/>
                <w:lang w:val="ru-RU" w:bidi="ar-SA"/>
              </w:rPr>
              <w:t xml:space="preserve">Буквы </w:t>
            </w:r>
            <w:r>
              <w:rPr>
                <w:rStyle w:val="C11"/>
                <w:kern w:val="0"/>
                <w:sz w:val="24"/>
                <w:szCs w:val="24"/>
                <w:lang w:val="ru-RU" w:bidi="ar-SA"/>
              </w:rPr>
              <w:t>Ё</w:t>
            </w:r>
            <w:r>
              <w:rPr>
                <w:rStyle w:val="C1"/>
                <w:kern w:val="0"/>
                <w:sz w:val="24"/>
                <w:szCs w:val="24"/>
                <w:lang w:val="ru-RU" w:bidi="ar-SA"/>
              </w:rPr>
              <w:t xml:space="preserve">, </w:t>
            </w:r>
            <w:r>
              <w:rPr>
                <w:rStyle w:val="C11"/>
                <w:kern w:val="0"/>
                <w:sz w:val="24"/>
                <w:szCs w:val="24"/>
                <w:lang w:val="ru-RU" w:bidi="ar-SA"/>
              </w:rPr>
              <w:t>ё</w:t>
            </w:r>
            <w:r>
              <w:rPr>
                <w:rStyle w:val="C1"/>
                <w:kern w:val="0"/>
                <w:sz w:val="24"/>
                <w:szCs w:val="24"/>
                <w:lang w:val="ru-RU" w:bidi="ar-SA"/>
              </w:rPr>
              <w:t>, обозначающие два звука [й’о]. Закрепление.</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4</w:t>
            </w:r>
          </w:p>
        </w:tc>
        <w:tc>
          <w:tcPr>
            <w:tcW w:w="736" w:type="dxa"/>
            <w:tcBorders/>
          </w:tcPr>
          <w:p>
            <w:pPr>
              <w:pStyle w:val="Normal"/>
              <w:widowControl w:val="false"/>
              <w:spacing w:before="0" w:after="0"/>
              <w:jc w:val="center"/>
              <w:rPr>
                <w:sz w:val="24"/>
                <w:szCs w:val="24"/>
              </w:rPr>
            </w:pPr>
            <w:r>
              <w:rPr>
                <w:kern w:val="0"/>
                <w:sz w:val="24"/>
                <w:szCs w:val="24"/>
                <w:lang w:val="ru-RU" w:bidi="ar-SA"/>
              </w:rPr>
              <w:t>7</w:t>
            </w:r>
          </w:p>
        </w:tc>
        <w:tc>
          <w:tcPr>
            <w:tcW w:w="691" w:type="dxa"/>
            <w:tcBorders/>
          </w:tcPr>
          <w:p>
            <w:pPr>
              <w:pStyle w:val="Normal"/>
              <w:widowControl w:val="false"/>
              <w:spacing w:before="0" w:after="0"/>
              <w:jc w:val="center"/>
              <w:rPr>
                <w:sz w:val="24"/>
                <w:szCs w:val="24"/>
              </w:rPr>
            </w:pPr>
            <w:r>
              <w:rPr>
                <w:kern w:val="0"/>
                <w:sz w:val="24"/>
                <w:szCs w:val="24"/>
                <w:lang w:val="ru-RU" w:bidi="ar-SA"/>
              </w:rPr>
              <w:t>45</w:t>
            </w:r>
          </w:p>
        </w:tc>
        <w:tc>
          <w:tcPr>
            <w:tcW w:w="6084" w:type="dxa"/>
            <w:tcBorders/>
          </w:tcPr>
          <w:p>
            <w:pPr>
              <w:pStyle w:val="Normal"/>
              <w:widowControl w:val="false"/>
              <w:spacing w:before="0" w:after="0"/>
              <w:jc w:val="center"/>
              <w:rPr>
                <w:sz w:val="24"/>
                <w:szCs w:val="24"/>
              </w:rPr>
            </w:pPr>
            <w:r>
              <w:rPr>
                <w:rStyle w:val="C1"/>
                <w:kern w:val="0"/>
                <w:sz w:val="24"/>
                <w:szCs w:val="24"/>
                <w:lang w:val="ru-RU" w:bidi="ar-SA"/>
              </w:rPr>
              <w:t xml:space="preserve">Мягкий согласный звук [й’]. Буквы </w:t>
            </w:r>
            <w:r>
              <w:rPr>
                <w:rStyle w:val="C11"/>
                <w:kern w:val="0"/>
                <w:sz w:val="24"/>
                <w:szCs w:val="24"/>
                <w:lang w:val="ru-RU" w:bidi="ar-SA"/>
              </w:rPr>
              <w:t>Й</w:t>
            </w:r>
            <w:r>
              <w:rPr>
                <w:rStyle w:val="C1"/>
                <w:kern w:val="0"/>
                <w:sz w:val="24"/>
                <w:szCs w:val="24"/>
                <w:lang w:val="ru-RU" w:bidi="ar-SA"/>
              </w:rPr>
              <w:t xml:space="preserve">, </w:t>
            </w:r>
            <w:r>
              <w:rPr>
                <w:rStyle w:val="C11"/>
                <w:kern w:val="0"/>
                <w:sz w:val="24"/>
                <w:szCs w:val="24"/>
                <w:lang w:val="ru-RU" w:bidi="ar-SA"/>
              </w:rPr>
              <w:t>й.</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8</w:t>
            </w:r>
          </w:p>
        </w:tc>
        <w:tc>
          <w:tcPr>
            <w:tcW w:w="691" w:type="dxa"/>
            <w:tcBorders/>
          </w:tcPr>
          <w:p>
            <w:pPr>
              <w:pStyle w:val="Normal"/>
              <w:widowControl w:val="false"/>
              <w:spacing w:before="0" w:after="0"/>
              <w:jc w:val="center"/>
              <w:rPr>
                <w:sz w:val="24"/>
                <w:szCs w:val="24"/>
              </w:rPr>
            </w:pPr>
            <w:r>
              <w:rPr>
                <w:kern w:val="0"/>
                <w:sz w:val="24"/>
                <w:szCs w:val="24"/>
                <w:lang w:val="ru-RU" w:bidi="ar-SA"/>
              </w:rPr>
              <w:t>46</w:t>
            </w:r>
          </w:p>
        </w:tc>
        <w:tc>
          <w:tcPr>
            <w:tcW w:w="6084" w:type="dxa"/>
            <w:tcBorders/>
          </w:tcPr>
          <w:p>
            <w:pPr>
              <w:pStyle w:val="C8"/>
              <w:widowControl w:val="false"/>
              <w:spacing w:before="0" w:after="0"/>
              <w:jc w:val="left"/>
              <w:rPr/>
            </w:pPr>
            <w:r>
              <w:rPr>
                <w:rStyle w:val="C1"/>
                <w:kern w:val="0"/>
                <w:lang w:val="ru-RU" w:bidi="ar-SA"/>
              </w:rPr>
              <w:t xml:space="preserve">Чтение слов с буквой </w:t>
            </w:r>
            <w:r>
              <w:rPr>
                <w:rStyle w:val="C11"/>
                <w:kern w:val="0"/>
                <w:lang w:val="ru-RU" w:bidi="ar-SA"/>
              </w:rPr>
              <w:t>й.</w:t>
            </w:r>
            <w:r>
              <w:rPr>
                <w:rStyle w:val="C1"/>
                <w:kern w:val="0"/>
                <w:lang w:val="ru-RU" w:bidi="ar-SA"/>
              </w:rPr>
              <w:t> (закрепление) Сопоставление звуков [й’], [и].</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Апрель</w:t>
            </w:r>
          </w:p>
          <w:p>
            <w:pPr>
              <w:pStyle w:val="Normal"/>
              <w:widowControl w:val="false"/>
              <w:spacing w:before="0" w:after="0"/>
              <w:jc w:val="center"/>
              <w:rPr>
                <w:sz w:val="24"/>
                <w:szCs w:val="24"/>
              </w:rPr>
            </w:pPr>
            <w:r>
              <w:rPr>
                <w:kern w:val="0"/>
                <w:sz w:val="24"/>
                <w:szCs w:val="24"/>
                <w:lang w:val="ru-RU" w:bidi="ar-SA"/>
              </w:rPr>
              <w:t>1</w:t>
            </w:r>
          </w:p>
        </w:tc>
        <w:tc>
          <w:tcPr>
            <w:tcW w:w="736" w:type="dxa"/>
            <w:tcBorders/>
          </w:tcPr>
          <w:p>
            <w:pPr>
              <w:pStyle w:val="Normal"/>
              <w:widowControl w:val="false"/>
              <w:spacing w:before="0" w:after="0"/>
              <w:jc w:val="center"/>
              <w:rPr>
                <w:sz w:val="24"/>
                <w:szCs w:val="24"/>
              </w:rPr>
            </w:pPr>
            <w:r>
              <w:rPr>
                <w:kern w:val="0"/>
                <w:sz w:val="24"/>
                <w:szCs w:val="24"/>
                <w:lang w:val="ru-RU" w:bidi="ar-SA"/>
              </w:rPr>
              <w:t>1</w:t>
            </w:r>
          </w:p>
        </w:tc>
        <w:tc>
          <w:tcPr>
            <w:tcW w:w="691" w:type="dxa"/>
            <w:tcBorders/>
          </w:tcPr>
          <w:p>
            <w:pPr>
              <w:pStyle w:val="Normal"/>
              <w:widowControl w:val="false"/>
              <w:spacing w:before="0" w:after="0"/>
              <w:jc w:val="center"/>
              <w:rPr>
                <w:sz w:val="24"/>
                <w:szCs w:val="24"/>
              </w:rPr>
            </w:pPr>
            <w:r>
              <w:rPr>
                <w:kern w:val="0"/>
                <w:sz w:val="24"/>
                <w:szCs w:val="24"/>
                <w:lang w:val="ru-RU" w:bidi="ar-SA"/>
              </w:rPr>
              <w:t>47</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 xml:space="preserve">[х], [х’], буквы Хх. </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2</w:t>
            </w:r>
          </w:p>
        </w:tc>
        <w:tc>
          <w:tcPr>
            <w:tcW w:w="691" w:type="dxa"/>
            <w:tcBorders/>
          </w:tcPr>
          <w:p>
            <w:pPr>
              <w:pStyle w:val="Normal"/>
              <w:widowControl w:val="false"/>
              <w:spacing w:before="0" w:after="0"/>
              <w:jc w:val="center"/>
              <w:rPr>
                <w:sz w:val="24"/>
                <w:szCs w:val="24"/>
              </w:rPr>
            </w:pPr>
            <w:r>
              <w:rPr>
                <w:kern w:val="0"/>
                <w:sz w:val="24"/>
                <w:szCs w:val="24"/>
                <w:lang w:val="ru-RU" w:bidi="ar-SA"/>
              </w:rPr>
              <w:t>48</w:t>
            </w:r>
          </w:p>
        </w:tc>
        <w:tc>
          <w:tcPr>
            <w:tcW w:w="6084" w:type="dxa"/>
            <w:tcBorders/>
          </w:tcPr>
          <w:p>
            <w:pPr>
              <w:pStyle w:val="Normal"/>
              <w:widowControl w:val="false"/>
              <w:spacing w:before="0" w:after="0"/>
              <w:jc w:val="center"/>
              <w:rPr>
                <w:sz w:val="24"/>
                <w:szCs w:val="24"/>
              </w:rPr>
            </w:pPr>
            <w:r>
              <w:rPr>
                <w:kern w:val="0"/>
                <w:sz w:val="24"/>
                <w:szCs w:val="24"/>
                <w:lang w:val="ru-RU" w:bidi="ar-SA"/>
              </w:rPr>
              <w:t xml:space="preserve">Звуки </w:t>
            </w:r>
            <w:r>
              <w:rPr>
                <w:rStyle w:val="C1"/>
                <w:kern w:val="0"/>
                <w:sz w:val="24"/>
                <w:szCs w:val="24"/>
                <w:lang w:val="ru-RU" w:bidi="ar-SA"/>
              </w:rPr>
              <w:t>[х], [х’], буквы Хх. Закрепление.</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2</w:t>
            </w:r>
          </w:p>
        </w:tc>
        <w:tc>
          <w:tcPr>
            <w:tcW w:w="736" w:type="dxa"/>
            <w:tcBorders/>
          </w:tcPr>
          <w:p>
            <w:pPr>
              <w:pStyle w:val="Normal"/>
              <w:widowControl w:val="false"/>
              <w:spacing w:before="0" w:after="0"/>
              <w:jc w:val="center"/>
              <w:rPr>
                <w:sz w:val="24"/>
                <w:szCs w:val="24"/>
              </w:rPr>
            </w:pPr>
            <w:r>
              <w:rPr>
                <w:kern w:val="0"/>
                <w:sz w:val="24"/>
                <w:szCs w:val="24"/>
                <w:lang w:val="ru-RU" w:bidi="ar-SA"/>
              </w:rPr>
              <w:t>3</w:t>
            </w:r>
          </w:p>
        </w:tc>
        <w:tc>
          <w:tcPr>
            <w:tcW w:w="691" w:type="dxa"/>
            <w:tcBorders/>
          </w:tcPr>
          <w:p>
            <w:pPr>
              <w:pStyle w:val="Normal"/>
              <w:widowControl w:val="false"/>
              <w:spacing w:before="0" w:after="0"/>
              <w:jc w:val="center"/>
              <w:rPr>
                <w:sz w:val="24"/>
                <w:szCs w:val="24"/>
              </w:rPr>
            </w:pPr>
            <w:r>
              <w:rPr>
                <w:kern w:val="0"/>
                <w:sz w:val="24"/>
                <w:szCs w:val="24"/>
                <w:lang w:val="ru-RU" w:bidi="ar-SA"/>
              </w:rPr>
              <w:t>49</w:t>
            </w:r>
          </w:p>
        </w:tc>
        <w:tc>
          <w:tcPr>
            <w:tcW w:w="6084" w:type="dxa"/>
            <w:tcBorders/>
          </w:tcPr>
          <w:p>
            <w:pPr>
              <w:pStyle w:val="Normal"/>
              <w:widowControl w:val="false"/>
              <w:spacing w:before="0" w:after="0"/>
              <w:jc w:val="center"/>
              <w:rPr>
                <w:sz w:val="24"/>
                <w:szCs w:val="24"/>
              </w:rPr>
            </w:pPr>
            <w:r>
              <w:rPr>
                <w:rStyle w:val="C1"/>
                <w:kern w:val="0"/>
                <w:sz w:val="24"/>
                <w:szCs w:val="24"/>
                <w:lang w:val="ru-RU" w:bidi="ar-SA"/>
              </w:rPr>
              <w:t xml:space="preserve">Буквы </w:t>
            </w:r>
            <w:r>
              <w:rPr>
                <w:rStyle w:val="C11"/>
                <w:kern w:val="0"/>
                <w:sz w:val="24"/>
                <w:szCs w:val="24"/>
                <w:lang w:val="ru-RU" w:bidi="ar-SA"/>
              </w:rPr>
              <w:t>Ю</w:t>
            </w:r>
            <w:r>
              <w:rPr>
                <w:rStyle w:val="C1"/>
                <w:kern w:val="0"/>
                <w:sz w:val="24"/>
                <w:szCs w:val="24"/>
                <w:lang w:val="ru-RU" w:bidi="ar-SA"/>
              </w:rPr>
              <w:t xml:space="preserve">, </w:t>
            </w:r>
            <w:r>
              <w:rPr>
                <w:rStyle w:val="C11"/>
                <w:kern w:val="0"/>
                <w:sz w:val="24"/>
                <w:szCs w:val="24"/>
                <w:lang w:val="ru-RU" w:bidi="ar-SA"/>
              </w:rPr>
              <w:t>ю</w:t>
            </w:r>
            <w:r>
              <w:rPr>
                <w:rStyle w:val="C1"/>
                <w:kern w:val="0"/>
                <w:sz w:val="24"/>
                <w:szCs w:val="24"/>
                <w:lang w:val="ru-RU" w:bidi="ar-SA"/>
              </w:rPr>
              <w:t>, обозначающие звуки [й’у].</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4</w:t>
            </w:r>
          </w:p>
        </w:tc>
        <w:tc>
          <w:tcPr>
            <w:tcW w:w="691" w:type="dxa"/>
            <w:tcBorders/>
          </w:tcPr>
          <w:p>
            <w:pPr>
              <w:pStyle w:val="Normal"/>
              <w:widowControl w:val="false"/>
              <w:spacing w:before="0" w:after="0"/>
              <w:jc w:val="center"/>
              <w:rPr>
                <w:sz w:val="24"/>
                <w:szCs w:val="24"/>
              </w:rPr>
            </w:pPr>
            <w:r>
              <w:rPr>
                <w:kern w:val="0"/>
                <w:sz w:val="24"/>
                <w:szCs w:val="24"/>
                <w:lang w:val="ru-RU" w:bidi="ar-SA"/>
              </w:rPr>
              <w:t>50</w:t>
            </w:r>
          </w:p>
        </w:tc>
        <w:tc>
          <w:tcPr>
            <w:tcW w:w="6084" w:type="dxa"/>
            <w:tcBorders/>
          </w:tcPr>
          <w:p>
            <w:pPr>
              <w:pStyle w:val="Normal"/>
              <w:widowControl w:val="false"/>
              <w:spacing w:before="0" w:after="0"/>
              <w:jc w:val="center"/>
              <w:rPr>
                <w:sz w:val="24"/>
                <w:szCs w:val="24"/>
              </w:rPr>
            </w:pPr>
            <w:r>
              <w:rPr>
                <w:rStyle w:val="C1"/>
                <w:kern w:val="0"/>
                <w:sz w:val="24"/>
                <w:szCs w:val="24"/>
                <w:lang w:val="ru-RU" w:bidi="ar-SA"/>
              </w:rPr>
              <w:t xml:space="preserve">Буквы </w:t>
            </w:r>
            <w:r>
              <w:rPr>
                <w:rStyle w:val="C11"/>
                <w:kern w:val="0"/>
                <w:sz w:val="24"/>
                <w:szCs w:val="24"/>
                <w:lang w:val="ru-RU" w:bidi="ar-SA"/>
              </w:rPr>
              <w:t>Ю</w:t>
            </w:r>
            <w:r>
              <w:rPr>
                <w:rStyle w:val="C1"/>
                <w:kern w:val="0"/>
                <w:sz w:val="24"/>
                <w:szCs w:val="24"/>
                <w:lang w:val="ru-RU" w:bidi="ar-SA"/>
              </w:rPr>
              <w:t xml:space="preserve">, </w:t>
            </w:r>
            <w:r>
              <w:rPr>
                <w:rStyle w:val="C11"/>
                <w:kern w:val="0"/>
                <w:sz w:val="24"/>
                <w:szCs w:val="24"/>
                <w:lang w:val="ru-RU" w:bidi="ar-SA"/>
              </w:rPr>
              <w:t>ю</w:t>
            </w:r>
            <w:r>
              <w:rPr>
                <w:rStyle w:val="C1"/>
                <w:kern w:val="0"/>
                <w:sz w:val="24"/>
                <w:szCs w:val="24"/>
                <w:lang w:val="ru-RU" w:bidi="ar-SA"/>
              </w:rPr>
              <w:t xml:space="preserve">, обозначающие звуки [й’у]. Закрепление. </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3</w:t>
            </w:r>
          </w:p>
        </w:tc>
        <w:tc>
          <w:tcPr>
            <w:tcW w:w="736" w:type="dxa"/>
            <w:tcBorders/>
          </w:tcPr>
          <w:p>
            <w:pPr>
              <w:pStyle w:val="Normal"/>
              <w:widowControl w:val="false"/>
              <w:spacing w:before="0" w:after="0"/>
              <w:jc w:val="center"/>
              <w:rPr>
                <w:sz w:val="24"/>
                <w:szCs w:val="24"/>
              </w:rPr>
            </w:pPr>
            <w:r>
              <w:rPr>
                <w:kern w:val="0"/>
                <w:sz w:val="24"/>
                <w:szCs w:val="24"/>
                <w:lang w:val="ru-RU" w:bidi="ar-SA"/>
              </w:rPr>
              <w:t>5</w:t>
            </w:r>
          </w:p>
        </w:tc>
        <w:tc>
          <w:tcPr>
            <w:tcW w:w="691" w:type="dxa"/>
            <w:tcBorders/>
          </w:tcPr>
          <w:p>
            <w:pPr>
              <w:pStyle w:val="Normal"/>
              <w:widowControl w:val="false"/>
              <w:spacing w:before="0" w:after="0"/>
              <w:jc w:val="center"/>
              <w:rPr>
                <w:sz w:val="24"/>
                <w:szCs w:val="24"/>
              </w:rPr>
            </w:pPr>
            <w:r>
              <w:rPr>
                <w:kern w:val="0"/>
                <w:sz w:val="24"/>
                <w:szCs w:val="24"/>
                <w:lang w:val="ru-RU" w:bidi="ar-SA"/>
              </w:rPr>
              <w:t>51</w:t>
            </w:r>
          </w:p>
        </w:tc>
        <w:tc>
          <w:tcPr>
            <w:tcW w:w="6084" w:type="dxa"/>
            <w:tcBorders/>
          </w:tcPr>
          <w:p>
            <w:pPr>
              <w:pStyle w:val="Normal"/>
              <w:widowControl w:val="false"/>
              <w:spacing w:before="0" w:after="0"/>
              <w:jc w:val="center"/>
              <w:rPr>
                <w:sz w:val="24"/>
                <w:szCs w:val="24"/>
              </w:rPr>
            </w:pPr>
            <w:r>
              <w:rPr>
                <w:rStyle w:val="C1"/>
                <w:kern w:val="0"/>
                <w:sz w:val="24"/>
                <w:szCs w:val="24"/>
                <w:lang w:val="ru-RU" w:bidi="ar-SA"/>
              </w:rPr>
              <w:t xml:space="preserve">Твердый согласный звук [ц], буквы </w:t>
            </w:r>
            <w:r>
              <w:rPr>
                <w:rStyle w:val="C11"/>
                <w:kern w:val="0"/>
                <w:sz w:val="24"/>
                <w:szCs w:val="24"/>
                <w:lang w:val="ru-RU" w:bidi="ar-SA"/>
              </w:rPr>
              <w:t>Ц</w:t>
            </w:r>
            <w:r>
              <w:rPr>
                <w:rStyle w:val="C1"/>
                <w:kern w:val="0"/>
                <w:sz w:val="24"/>
                <w:szCs w:val="24"/>
                <w:lang w:val="ru-RU" w:bidi="ar-SA"/>
              </w:rPr>
              <w:t xml:space="preserve">, </w:t>
            </w:r>
            <w:r>
              <w:rPr>
                <w:rStyle w:val="C11"/>
                <w:kern w:val="0"/>
                <w:sz w:val="24"/>
                <w:szCs w:val="24"/>
                <w:lang w:val="ru-RU" w:bidi="ar-SA"/>
              </w:rPr>
              <w:t>ц.</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6</w:t>
            </w:r>
          </w:p>
        </w:tc>
        <w:tc>
          <w:tcPr>
            <w:tcW w:w="691" w:type="dxa"/>
            <w:tcBorders/>
          </w:tcPr>
          <w:p>
            <w:pPr>
              <w:pStyle w:val="Normal"/>
              <w:widowControl w:val="false"/>
              <w:spacing w:before="0" w:after="0"/>
              <w:jc w:val="center"/>
              <w:rPr>
                <w:sz w:val="24"/>
                <w:szCs w:val="24"/>
              </w:rPr>
            </w:pPr>
            <w:r>
              <w:rPr>
                <w:kern w:val="0"/>
                <w:sz w:val="24"/>
                <w:szCs w:val="24"/>
                <w:lang w:val="ru-RU" w:bidi="ar-SA"/>
              </w:rPr>
              <w:t>52</w:t>
            </w:r>
          </w:p>
        </w:tc>
        <w:tc>
          <w:tcPr>
            <w:tcW w:w="6084" w:type="dxa"/>
            <w:tcBorders/>
          </w:tcPr>
          <w:p>
            <w:pPr>
              <w:pStyle w:val="Normal"/>
              <w:widowControl w:val="false"/>
              <w:spacing w:before="0" w:after="0"/>
              <w:jc w:val="center"/>
              <w:rPr>
                <w:sz w:val="24"/>
                <w:szCs w:val="24"/>
              </w:rPr>
            </w:pPr>
            <w:r>
              <w:rPr>
                <w:rStyle w:val="C1"/>
                <w:kern w:val="0"/>
                <w:sz w:val="24"/>
                <w:szCs w:val="24"/>
                <w:lang w:val="ru-RU" w:bidi="ar-SA"/>
              </w:rPr>
              <w:t xml:space="preserve">Чтение слов с буквами </w:t>
            </w:r>
            <w:r>
              <w:rPr>
                <w:rStyle w:val="C11"/>
                <w:kern w:val="0"/>
                <w:sz w:val="24"/>
                <w:szCs w:val="24"/>
                <w:lang w:val="ru-RU" w:bidi="ar-SA"/>
              </w:rPr>
              <w:t>Ц</w:t>
            </w:r>
            <w:r>
              <w:rPr>
                <w:rStyle w:val="C1"/>
                <w:kern w:val="0"/>
                <w:sz w:val="24"/>
                <w:szCs w:val="24"/>
                <w:lang w:val="ru-RU" w:bidi="ar-SA"/>
              </w:rPr>
              <w:t xml:space="preserve">, </w:t>
            </w:r>
            <w:r>
              <w:rPr>
                <w:rStyle w:val="C11"/>
                <w:kern w:val="0"/>
                <w:sz w:val="24"/>
                <w:szCs w:val="24"/>
                <w:lang w:val="ru-RU" w:bidi="ar-SA"/>
              </w:rPr>
              <w:t>ц.</w:t>
            </w:r>
            <w:r>
              <w:rPr>
                <w:rStyle w:val="C1"/>
                <w:kern w:val="0"/>
                <w:sz w:val="24"/>
                <w:szCs w:val="24"/>
                <w:lang w:val="ru-RU" w:bidi="ar-SA"/>
              </w:rPr>
              <w:t> (закрепление)</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4</w:t>
            </w:r>
          </w:p>
        </w:tc>
        <w:tc>
          <w:tcPr>
            <w:tcW w:w="736" w:type="dxa"/>
            <w:tcBorders/>
          </w:tcPr>
          <w:p>
            <w:pPr>
              <w:pStyle w:val="Normal"/>
              <w:widowControl w:val="false"/>
              <w:spacing w:before="0" w:after="0"/>
              <w:jc w:val="center"/>
              <w:rPr>
                <w:sz w:val="24"/>
                <w:szCs w:val="24"/>
              </w:rPr>
            </w:pPr>
            <w:r>
              <w:rPr>
                <w:kern w:val="0"/>
                <w:sz w:val="24"/>
                <w:szCs w:val="24"/>
                <w:lang w:val="ru-RU" w:bidi="ar-SA"/>
              </w:rPr>
              <w:t>7</w:t>
            </w:r>
          </w:p>
        </w:tc>
        <w:tc>
          <w:tcPr>
            <w:tcW w:w="691" w:type="dxa"/>
            <w:tcBorders/>
          </w:tcPr>
          <w:p>
            <w:pPr>
              <w:pStyle w:val="Normal"/>
              <w:widowControl w:val="false"/>
              <w:spacing w:before="0" w:after="0"/>
              <w:jc w:val="center"/>
              <w:rPr>
                <w:sz w:val="24"/>
                <w:szCs w:val="24"/>
              </w:rPr>
            </w:pPr>
            <w:r>
              <w:rPr>
                <w:kern w:val="0"/>
                <w:sz w:val="24"/>
                <w:szCs w:val="24"/>
                <w:lang w:val="ru-RU" w:bidi="ar-SA"/>
              </w:rPr>
              <w:t>53</w:t>
            </w:r>
          </w:p>
        </w:tc>
        <w:tc>
          <w:tcPr>
            <w:tcW w:w="6084" w:type="dxa"/>
            <w:tcBorders/>
          </w:tcPr>
          <w:p>
            <w:pPr>
              <w:pStyle w:val="Normal"/>
              <w:widowControl w:val="false"/>
              <w:spacing w:before="0" w:after="0"/>
              <w:jc w:val="center"/>
              <w:rPr>
                <w:sz w:val="24"/>
                <w:szCs w:val="24"/>
              </w:rPr>
            </w:pPr>
            <w:r>
              <w:rPr>
                <w:rStyle w:val="C1"/>
                <w:kern w:val="0"/>
                <w:sz w:val="24"/>
                <w:szCs w:val="24"/>
                <w:lang w:val="ru-RU" w:bidi="ar-SA"/>
              </w:rPr>
              <w:t xml:space="preserve">Гласный звук[э]. Буквы </w:t>
            </w:r>
            <w:r>
              <w:rPr>
                <w:rStyle w:val="C11"/>
                <w:kern w:val="0"/>
                <w:sz w:val="24"/>
                <w:szCs w:val="24"/>
                <w:lang w:val="ru-RU" w:bidi="ar-SA"/>
              </w:rPr>
              <w:t>Э</w:t>
            </w:r>
            <w:r>
              <w:rPr>
                <w:rStyle w:val="C1"/>
                <w:kern w:val="0"/>
                <w:sz w:val="24"/>
                <w:szCs w:val="24"/>
                <w:lang w:val="ru-RU" w:bidi="ar-SA"/>
              </w:rPr>
              <w:t xml:space="preserve">, </w:t>
            </w:r>
            <w:r>
              <w:rPr>
                <w:rStyle w:val="C11"/>
                <w:kern w:val="0"/>
                <w:sz w:val="24"/>
                <w:szCs w:val="24"/>
                <w:lang w:val="ru-RU" w:bidi="ar-SA"/>
              </w:rPr>
              <w:t>э.</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8</w:t>
            </w:r>
          </w:p>
        </w:tc>
        <w:tc>
          <w:tcPr>
            <w:tcW w:w="691" w:type="dxa"/>
            <w:tcBorders/>
          </w:tcPr>
          <w:p>
            <w:pPr>
              <w:pStyle w:val="Normal"/>
              <w:widowControl w:val="false"/>
              <w:spacing w:before="0" w:after="0"/>
              <w:jc w:val="center"/>
              <w:rPr>
                <w:sz w:val="24"/>
                <w:szCs w:val="24"/>
              </w:rPr>
            </w:pPr>
            <w:r>
              <w:rPr>
                <w:kern w:val="0"/>
                <w:sz w:val="24"/>
                <w:szCs w:val="24"/>
                <w:lang w:val="ru-RU" w:bidi="ar-SA"/>
              </w:rPr>
              <w:t>54</w:t>
            </w:r>
          </w:p>
        </w:tc>
        <w:tc>
          <w:tcPr>
            <w:tcW w:w="6084" w:type="dxa"/>
            <w:tcBorders/>
          </w:tcPr>
          <w:p>
            <w:pPr>
              <w:pStyle w:val="Normal"/>
              <w:widowControl w:val="false"/>
              <w:spacing w:before="0" w:after="0"/>
              <w:jc w:val="center"/>
              <w:rPr>
                <w:sz w:val="24"/>
                <w:szCs w:val="24"/>
              </w:rPr>
            </w:pPr>
            <w:r>
              <w:rPr>
                <w:rStyle w:val="C1"/>
                <w:kern w:val="0"/>
                <w:sz w:val="24"/>
                <w:szCs w:val="24"/>
                <w:lang w:val="ru-RU" w:bidi="ar-SA"/>
              </w:rPr>
              <w:t xml:space="preserve">Чтение слов с буквами </w:t>
            </w:r>
            <w:r>
              <w:rPr>
                <w:rStyle w:val="C11"/>
                <w:kern w:val="0"/>
                <w:sz w:val="24"/>
                <w:szCs w:val="24"/>
                <w:lang w:val="ru-RU" w:bidi="ar-SA"/>
              </w:rPr>
              <w:t>Э</w:t>
            </w:r>
            <w:r>
              <w:rPr>
                <w:rStyle w:val="C1"/>
                <w:kern w:val="0"/>
                <w:sz w:val="24"/>
                <w:szCs w:val="24"/>
                <w:lang w:val="ru-RU" w:bidi="ar-SA"/>
              </w:rPr>
              <w:t xml:space="preserve">, </w:t>
            </w:r>
            <w:r>
              <w:rPr>
                <w:rStyle w:val="C11"/>
                <w:kern w:val="0"/>
                <w:sz w:val="24"/>
                <w:szCs w:val="24"/>
                <w:lang w:val="ru-RU" w:bidi="ar-SA"/>
              </w:rPr>
              <w:t>э</w:t>
            </w:r>
            <w:r>
              <w:rPr>
                <w:rStyle w:val="C1"/>
                <w:kern w:val="0"/>
                <w:sz w:val="24"/>
                <w:szCs w:val="24"/>
                <w:lang w:val="ru-RU" w:bidi="ar-SA"/>
              </w:rPr>
              <w:t> (закрепление)</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Май</w:t>
            </w:r>
          </w:p>
          <w:p>
            <w:pPr>
              <w:pStyle w:val="Normal"/>
              <w:widowControl w:val="false"/>
              <w:spacing w:before="0" w:after="0"/>
              <w:jc w:val="center"/>
              <w:rPr>
                <w:sz w:val="24"/>
                <w:szCs w:val="24"/>
              </w:rPr>
            </w:pPr>
            <w:r>
              <w:rPr>
                <w:kern w:val="0"/>
                <w:sz w:val="24"/>
                <w:szCs w:val="24"/>
                <w:lang w:val="ru-RU" w:bidi="ar-SA"/>
              </w:rPr>
              <w:t>1</w:t>
            </w:r>
          </w:p>
        </w:tc>
        <w:tc>
          <w:tcPr>
            <w:tcW w:w="736" w:type="dxa"/>
            <w:tcBorders/>
          </w:tcPr>
          <w:p>
            <w:pPr>
              <w:pStyle w:val="Normal"/>
              <w:widowControl w:val="false"/>
              <w:spacing w:before="0" w:after="0"/>
              <w:jc w:val="center"/>
              <w:rPr>
                <w:sz w:val="24"/>
                <w:szCs w:val="24"/>
              </w:rPr>
            </w:pPr>
            <w:r>
              <w:rPr>
                <w:kern w:val="0"/>
                <w:sz w:val="24"/>
                <w:szCs w:val="24"/>
                <w:lang w:val="ru-RU" w:bidi="ar-SA"/>
              </w:rPr>
              <w:t>1</w:t>
            </w:r>
          </w:p>
        </w:tc>
        <w:tc>
          <w:tcPr>
            <w:tcW w:w="691" w:type="dxa"/>
            <w:tcBorders/>
          </w:tcPr>
          <w:p>
            <w:pPr>
              <w:pStyle w:val="Normal"/>
              <w:widowControl w:val="false"/>
              <w:spacing w:before="0" w:after="0"/>
              <w:jc w:val="center"/>
              <w:rPr>
                <w:sz w:val="24"/>
                <w:szCs w:val="24"/>
              </w:rPr>
            </w:pPr>
            <w:r>
              <w:rPr>
                <w:kern w:val="0"/>
                <w:sz w:val="24"/>
                <w:szCs w:val="24"/>
                <w:lang w:val="ru-RU" w:bidi="ar-SA"/>
              </w:rPr>
              <w:t>55</w:t>
            </w:r>
          </w:p>
        </w:tc>
        <w:tc>
          <w:tcPr>
            <w:tcW w:w="6084" w:type="dxa"/>
            <w:tcBorders/>
          </w:tcPr>
          <w:p>
            <w:pPr>
              <w:pStyle w:val="Normal"/>
              <w:widowControl w:val="false"/>
              <w:spacing w:before="0" w:after="0"/>
              <w:jc w:val="center"/>
              <w:rPr>
                <w:sz w:val="24"/>
                <w:szCs w:val="24"/>
              </w:rPr>
            </w:pPr>
            <w:r>
              <w:rPr>
                <w:rStyle w:val="C1"/>
                <w:kern w:val="0"/>
                <w:sz w:val="24"/>
                <w:szCs w:val="24"/>
                <w:lang w:val="ru-RU" w:bidi="ar-SA"/>
              </w:rPr>
              <w:t xml:space="preserve">Мягкий согласный звук [щ’], буквы </w:t>
            </w:r>
            <w:r>
              <w:rPr>
                <w:rStyle w:val="C11"/>
                <w:kern w:val="0"/>
                <w:sz w:val="24"/>
                <w:szCs w:val="24"/>
                <w:lang w:val="ru-RU" w:bidi="ar-SA"/>
              </w:rPr>
              <w:t>Щ</w:t>
            </w:r>
            <w:r>
              <w:rPr>
                <w:rStyle w:val="C1"/>
                <w:kern w:val="0"/>
                <w:sz w:val="24"/>
                <w:szCs w:val="24"/>
                <w:lang w:val="ru-RU" w:bidi="ar-SA"/>
              </w:rPr>
              <w:t xml:space="preserve">, </w:t>
            </w:r>
            <w:r>
              <w:rPr>
                <w:rStyle w:val="C11"/>
                <w:kern w:val="0"/>
                <w:sz w:val="24"/>
                <w:szCs w:val="24"/>
                <w:lang w:val="ru-RU" w:bidi="ar-SA"/>
              </w:rPr>
              <w:t>щ</w:t>
            </w:r>
            <w:r>
              <w:rPr>
                <w:rStyle w:val="C1"/>
                <w:kern w:val="0"/>
                <w:sz w:val="24"/>
                <w:szCs w:val="24"/>
                <w:lang w:val="ru-RU" w:bidi="ar-SA"/>
              </w:rPr>
              <w:t>.</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2</w:t>
            </w:r>
          </w:p>
        </w:tc>
        <w:tc>
          <w:tcPr>
            <w:tcW w:w="691" w:type="dxa"/>
            <w:tcBorders/>
          </w:tcPr>
          <w:p>
            <w:pPr>
              <w:pStyle w:val="Normal"/>
              <w:widowControl w:val="false"/>
              <w:spacing w:before="0" w:after="0"/>
              <w:jc w:val="center"/>
              <w:rPr>
                <w:sz w:val="24"/>
                <w:szCs w:val="24"/>
              </w:rPr>
            </w:pPr>
            <w:r>
              <w:rPr>
                <w:kern w:val="0"/>
                <w:sz w:val="24"/>
                <w:szCs w:val="24"/>
                <w:lang w:val="ru-RU" w:bidi="ar-SA"/>
              </w:rPr>
              <w:t>56</w:t>
            </w:r>
          </w:p>
        </w:tc>
        <w:tc>
          <w:tcPr>
            <w:tcW w:w="6084" w:type="dxa"/>
            <w:tcBorders/>
          </w:tcPr>
          <w:p>
            <w:pPr>
              <w:pStyle w:val="Normal"/>
              <w:widowControl w:val="false"/>
              <w:spacing w:before="0" w:after="0"/>
              <w:jc w:val="center"/>
              <w:rPr>
                <w:sz w:val="24"/>
                <w:szCs w:val="24"/>
              </w:rPr>
            </w:pPr>
            <w:r>
              <w:rPr>
                <w:rStyle w:val="C1"/>
                <w:kern w:val="0"/>
                <w:sz w:val="24"/>
                <w:szCs w:val="24"/>
                <w:lang w:val="ru-RU" w:bidi="ar-SA"/>
              </w:rPr>
              <w:t xml:space="preserve">Мягкий согласный звук [щ’], буквы </w:t>
            </w:r>
            <w:r>
              <w:rPr>
                <w:rStyle w:val="C11"/>
                <w:kern w:val="0"/>
                <w:sz w:val="24"/>
                <w:szCs w:val="24"/>
                <w:lang w:val="ru-RU" w:bidi="ar-SA"/>
              </w:rPr>
              <w:t>Щ</w:t>
            </w:r>
            <w:r>
              <w:rPr>
                <w:rStyle w:val="C1"/>
                <w:kern w:val="0"/>
                <w:sz w:val="24"/>
                <w:szCs w:val="24"/>
                <w:lang w:val="ru-RU" w:bidi="ar-SA"/>
              </w:rPr>
              <w:t xml:space="preserve">, </w:t>
            </w:r>
            <w:r>
              <w:rPr>
                <w:rStyle w:val="C11"/>
                <w:kern w:val="0"/>
                <w:sz w:val="24"/>
                <w:szCs w:val="24"/>
                <w:lang w:val="ru-RU" w:bidi="ar-SA"/>
              </w:rPr>
              <w:t>щ</w:t>
            </w:r>
            <w:r>
              <w:rPr>
                <w:rStyle w:val="C1"/>
                <w:kern w:val="0"/>
                <w:sz w:val="24"/>
                <w:szCs w:val="24"/>
                <w:lang w:val="ru-RU" w:bidi="ar-SA"/>
              </w:rPr>
              <w:t>. Закрепление.</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2</w:t>
            </w:r>
          </w:p>
        </w:tc>
        <w:tc>
          <w:tcPr>
            <w:tcW w:w="736" w:type="dxa"/>
            <w:tcBorders/>
          </w:tcPr>
          <w:p>
            <w:pPr>
              <w:pStyle w:val="Normal"/>
              <w:widowControl w:val="false"/>
              <w:spacing w:before="0" w:after="0"/>
              <w:jc w:val="center"/>
              <w:rPr>
                <w:sz w:val="24"/>
                <w:szCs w:val="24"/>
              </w:rPr>
            </w:pPr>
            <w:r>
              <w:rPr>
                <w:kern w:val="0"/>
                <w:sz w:val="24"/>
                <w:szCs w:val="24"/>
                <w:lang w:val="ru-RU" w:bidi="ar-SA"/>
              </w:rPr>
              <w:t>3</w:t>
            </w:r>
          </w:p>
        </w:tc>
        <w:tc>
          <w:tcPr>
            <w:tcW w:w="691" w:type="dxa"/>
            <w:tcBorders/>
          </w:tcPr>
          <w:p>
            <w:pPr>
              <w:pStyle w:val="Normal"/>
              <w:widowControl w:val="false"/>
              <w:spacing w:before="0" w:after="0"/>
              <w:jc w:val="center"/>
              <w:rPr>
                <w:sz w:val="24"/>
                <w:szCs w:val="24"/>
              </w:rPr>
            </w:pPr>
            <w:r>
              <w:rPr>
                <w:kern w:val="0"/>
                <w:sz w:val="24"/>
                <w:szCs w:val="24"/>
                <w:lang w:val="ru-RU" w:bidi="ar-SA"/>
              </w:rPr>
              <w:t>57</w:t>
            </w:r>
          </w:p>
        </w:tc>
        <w:tc>
          <w:tcPr>
            <w:tcW w:w="6084" w:type="dxa"/>
            <w:tcBorders/>
          </w:tcPr>
          <w:p>
            <w:pPr>
              <w:pStyle w:val="Normal"/>
              <w:widowControl w:val="false"/>
              <w:spacing w:before="0" w:after="0"/>
              <w:jc w:val="center"/>
              <w:rPr>
                <w:sz w:val="24"/>
                <w:szCs w:val="24"/>
              </w:rPr>
            </w:pPr>
            <w:r>
              <w:rPr>
                <w:rStyle w:val="C1"/>
                <w:kern w:val="0"/>
                <w:sz w:val="24"/>
                <w:szCs w:val="24"/>
                <w:lang w:val="ru-RU" w:bidi="ar-SA"/>
              </w:rPr>
              <w:t xml:space="preserve">Согласные звуки [ф], [ф’], буквы </w:t>
            </w:r>
            <w:r>
              <w:rPr>
                <w:rStyle w:val="C11"/>
                <w:kern w:val="0"/>
                <w:sz w:val="24"/>
                <w:szCs w:val="24"/>
                <w:lang w:val="ru-RU" w:bidi="ar-SA"/>
              </w:rPr>
              <w:t>Ф</w:t>
            </w:r>
            <w:r>
              <w:rPr>
                <w:rStyle w:val="C1"/>
                <w:kern w:val="0"/>
                <w:sz w:val="24"/>
                <w:szCs w:val="24"/>
                <w:lang w:val="ru-RU" w:bidi="ar-SA"/>
              </w:rPr>
              <w:t xml:space="preserve">, </w:t>
            </w:r>
            <w:r>
              <w:rPr>
                <w:rStyle w:val="C11"/>
                <w:kern w:val="0"/>
                <w:sz w:val="24"/>
                <w:szCs w:val="24"/>
                <w:lang w:val="ru-RU" w:bidi="ar-SA"/>
              </w:rPr>
              <w:t>ф.</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4</w:t>
            </w:r>
          </w:p>
        </w:tc>
        <w:tc>
          <w:tcPr>
            <w:tcW w:w="691" w:type="dxa"/>
            <w:tcBorders/>
          </w:tcPr>
          <w:p>
            <w:pPr>
              <w:pStyle w:val="Normal"/>
              <w:widowControl w:val="false"/>
              <w:spacing w:before="0" w:after="0"/>
              <w:jc w:val="center"/>
              <w:rPr>
                <w:sz w:val="24"/>
                <w:szCs w:val="24"/>
              </w:rPr>
            </w:pPr>
            <w:r>
              <w:rPr>
                <w:kern w:val="0"/>
                <w:sz w:val="24"/>
                <w:szCs w:val="24"/>
                <w:lang w:val="ru-RU" w:bidi="ar-SA"/>
              </w:rPr>
              <w:t>58</w:t>
            </w:r>
          </w:p>
        </w:tc>
        <w:tc>
          <w:tcPr>
            <w:tcW w:w="6084" w:type="dxa"/>
            <w:tcBorders/>
          </w:tcPr>
          <w:p>
            <w:pPr>
              <w:pStyle w:val="Normal"/>
              <w:widowControl w:val="false"/>
              <w:spacing w:before="0" w:after="0"/>
              <w:jc w:val="center"/>
              <w:rPr>
                <w:sz w:val="24"/>
                <w:szCs w:val="24"/>
              </w:rPr>
            </w:pPr>
            <w:r>
              <w:rPr>
                <w:rStyle w:val="C1"/>
                <w:kern w:val="0"/>
                <w:sz w:val="24"/>
                <w:szCs w:val="24"/>
                <w:lang w:val="ru-RU" w:bidi="ar-SA"/>
              </w:rPr>
              <w:t xml:space="preserve">Чтение слов, предложений с буквами </w:t>
            </w:r>
            <w:r>
              <w:rPr>
                <w:rStyle w:val="C11"/>
                <w:kern w:val="0"/>
                <w:sz w:val="24"/>
                <w:szCs w:val="24"/>
                <w:lang w:val="ru-RU" w:bidi="ar-SA"/>
              </w:rPr>
              <w:t>Ф</w:t>
            </w:r>
            <w:r>
              <w:rPr>
                <w:rStyle w:val="C1"/>
                <w:kern w:val="0"/>
                <w:sz w:val="24"/>
                <w:szCs w:val="24"/>
                <w:lang w:val="ru-RU" w:bidi="ar-SA"/>
              </w:rPr>
              <w:t xml:space="preserve">, </w:t>
            </w:r>
            <w:r>
              <w:rPr>
                <w:rStyle w:val="C11"/>
                <w:kern w:val="0"/>
                <w:sz w:val="24"/>
                <w:szCs w:val="24"/>
                <w:lang w:val="ru-RU" w:bidi="ar-SA"/>
              </w:rPr>
              <w:t>ф</w:t>
            </w:r>
            <w:r>
              <w:rPr>
                <w:rStyle w:val="C1"/>
                <w:kern w:val="0"/>
                <w:sz w:val="24"/>
                <w:szCs w:val="24"/>
                <w:lang w:val="ru-RU" w:bidi="ar-SA"/>
              </w:rPr>
              <w:t xml:space="preserve">. Сопоставление слогов и слов с буквами </w:t>
            </w:r>
            <w:r>
              <w:rPr>
                <w:rStyle w:val="C11"/>
                <w:kern w:val="0"/>
                <w:sz w:val="24"/>
                <w:szCs w:val="24"/>
                <w:lang w:val="ru-RU" w:bidi="ar-SA"/>
              </w:rPr>
              <w:t>в</w:t>
            </w:r>
            <w:r>
              <w:rPr>
                <w:rStyle w:val="C1"/>
                <w:kern w:val="0"/>
                <w:sz w:val="24"/>
                <w:szCs w:val="24"/>
                <w:lang w:val="ru-RU" w:bidi="ar-SA"/>
              </w:rPr>
              <w:t xml:space="preserve"> и </w:t>
            </w:r>
            <w:r>
              <w:rPr>
                <w:rStyle w:val="C11"/>
                <w:kern w:val="0"/>
                <w:sz w:val="24"/>
                <w:szCs w:val="24"/>
                <w:lang w:val="ru-RU" w:bidi="ar-SA"/>
              </w:rPr>
              <w:t>ф.</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3</w:t>
            </w:r>
          </w:p>
        </w:tc>
        <w:tc>
          <w:tcPr>
            <w:tcW w:w="736" w:type="dxa"/>
            <w:tcBorders/>
          </w:tcPr>
          <w:p>
            <w:pPr>
              <w:pStyle w:val="Normal"/>
              <w:widowControl w:val="false"/>
              <w:spacing w:before="0" w:after="0"/>
              <w:jc w:val="center"/>
              <w:rPr>
                <w:sz w:val="24"/>
                <w:szCs w:val="24"/>
              </w:rPr>
            </w:pPr>
            <w:r>
              <w:rPr>
                <w:kern w:val="0"/>
                <w:sz w:val="24"/>
                <w:szCs w:val="24"/>
                <w:lang w:val="ru-RU" w:bidi="ar-SA"/>
              </w:rPr>
              <w:t>5</w:t>
            </w:r>
          </w:p>
        </w:tc>
        <w:tc>
          <w:tcPr>
            <w:tcW w:w="691" w:type="dxa"/>
            <w:tcBorders/>
          </w:tcPr>
          <w:p>
            <w:pPr>
              <w:pStyle w:val="Normal"/>
              <w:widowControl w:val="false"/>
              <w:spacing w:before="0" w:after="0"/>
              <w:jc w:val="center"/>
              <w:rPr>
                <w:sz w:val="24"/>
                <w:szCs w:val="24"/>
              </w:rPr>
            </w:pPr>
            <w:r>
              <w:rPr>
                <w:kern w:val="0"/>
                <w:sz w:val="24"/>
                <w:szCs w:val="24"/>
                <w:lang w:val="ru-RU" w:bidi="ar-SA"/>
              </w:rPr>
              <w:t>59</w:t>
            </w:r>
          </w:p>
        </w:tc>
        <w:tc>
          <w:tcPr>
            <w:tcW w:w="6084" w:type="dxa"/>
            <w:tcBorders/>
          </w:tcPr>
          <w:p>
            <w:pPr>
              <w:pStyle w:val="Normal"/>
              <w:widowControl w:val="false"/>
              <w:spacing w:before="0" w:after="0"/>
              <w:jc w:val="center"/>
              <w:rPr>
                <w:sz w:val="24"/>
                <w:szCs w:val="24"/>
              </w:rPr>
            </w:pPr>
            <w:r>
              <w:rPr>
                <w:kern w:val="0"/>
                <w:sz w:val="24"/>
                <w:szCs w:val="24"/>
                <w:lang w:val="ru-RU" w:bidi="ar-SA"/>
              </w:rPr>
              <w:t>Буква Ь – показатель мягкости.</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6</w:t>
            </w:r>
          </w:p>
        </w:tc>
        <w:tc>
          <w:tcPr>
            <w:tcW w:w="691" w:type="dxa"/>
            <w:tcBorders/>
          </w:tcPr>
          <w:p>
            <w:pPr>
              <w:pStyle w:val="Normal"/>
              <w:widowControl w:val="false"/>
              <w:spacing w:before="0" w:after="0"/>
              <w:jc w:val="center"/>
              <w:rPr>
                <w:sz w:val="24"/>
                <w:szCs w:val="24"/>
              </w:rPr>
            </w:pPr>
            <w:r>
              <w:rPr>
                <w:kern w:val="0"/>
                <w:sz w:val="24"/>
                <w:szCs w:val="24"/>
                <w:lang w:val="ru-RU" w:bidi="ar-SA"/>
              </w:rPr>
              <w:t>60</w:t>
            </w:r>
          </w:p>
        </w:tc>
        <w:tc>
          <w:tcPr>
            <w:tcW w:w="6084" w:type="dxa"/>
            <w:tcBorders/>
          </w:tcPr>
          <w:p>
            <w:pPr>
              <w:pStyle w:val="Normal"/>
              <w:widowControl w:val="false"/>
              <w:spacing w:before="0" w:after="0"/>
              <w:jc w:val="center"/>
              <w:rPr>
                <w:sz w:val="24"/>
                <w:szCs w:val="24"/>
              </w:rPr>
            </w:pPr>
            <w:r>
              <w:rPr>
                <w:kern w:val="0"/>
                <w:sz w:val="24"/>
                <w:szCs w:val="24"/>
                <w:lang w:val="ru-RU" w:bidi="ar-SA"/>
              </w:rPr>
              <w:t>Буква Ь – показатель мягкости. Закрепленпие.</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restart"/>
            <w:tcBorders/>
          </w:tcPr>
          <w:p>
            <w:pPr>
              <w:pStyle w:val="Normal"/>
              <w:widowControl w:val="false"/>
              <w:spacing w:before="0" w:after="0"/>
              <w:jc w:val="center"/>
              <w:rPr>
                <w:sz w:val="24"/>
                <w:szCs w:val="24"/>
              </w:rPr>
            </w:pPr>
            <w:r>
              <w:rPr>
                <w:kern w:val="0"/>
                <w:sz w:val="24"/>
                <w:szCs w:val="24"/>
                <w:lang w:val="ru-RU" w:bidi="ar-SA"/>
              </w:rPr>
              <w:t>4</w:t>
            </w:r>
          </w:p>
        </w:tc>
        <w:tc>
          <w:tcPr>
            <w:tcW w:w="736" w:type="dxa"/>
            <w:tcBorders/>
          </w:tcPr>
          <w:p>
            <w:pPr>
              <w:pStyle w:val="Normal"/>
              <w:widowControl w:val="false"/>
              <w:spacing w:before="0" w:after="0"/>
              <w:jc w:val="center"/>
              <w:rPr>
                <w:sz w:val="24"/>
                <w:szCs w:val="24"/>
              </w:rPr>
            </w:pPr>
            <w:r>
              <w:rPr>
                <w:kern w:val="0"/>
                <w:sz w:val="24"/>
                <w:szCs w:val="24"/>
                <w:lang w:val="ru-RU" w:bidi="ar-SA"/>
              </w:rPr>
              <w:t>7</w:t>
            </w:r>
          </w:p>
        </w:tc>
        <w:tc>
          <w:tcPr>
            <w:tcW w:w="691" w:type="dxa"/>
            <w:tcBorders/>
          </w:tcPr>
          <w:p>
            <w:pPr>
              <w:pStyle w:val="Normal"/>
              <w:widowControl w:val="false"/>
              <w:spacing w:before="0" w:after="0"/>
              <w:jc w:val="center"/>
              <w:rPr>
                <w:sz w:val="24"/>
                <w:szCs w:val="24"/>
              </w:rPr>
            </w:pPr>
            <w:r>
              <w:rPr>
                <w:kern w:val="0"/>
                <w:sz w:val="24"/>
                <w:szCs w:val="24"/>
                <w:lang w:val="ru-RU" w:bidi="ar-SA"/>
              </w:rPr>
              <w:t>61</w:t>
            </w:r>
          </w:p>
        </w:tc>
        <w:tc>
          <w:tcPr>
            <w:tcW w:w="6084" w:type="dxa"/>
            <w:tcBorders/>
          </w:tcPr>
          <w:p>
            <w:pPr>
              <w:pStyle w:val="Normal"/>
              <w:widowControl w:val="false"/>
              <w:spacing w:before="0" w:after="0"/>
              <w:jc w:val="center"/>
              <w:rPr>
                <w:sz w:val="24"/>
                <w:szCs w:val="24"/>
              </w:rPr>
            </w:pPr>
            <w:r>
              <w:rPr>
                <w:kern w:val="0"/>
                <w:sz w:val="24"/>
                <w:szCs w:val="24"/>
                <w:lang w:val="ru-RU" w:bidi="ar-SA"/>
              </w:rPr>
              <w:t>Буква Ъ. разделительный Ъ.</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vMerge w:val="continue"/>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t>8</w:t>
            </w:r>
          </w:p>
        </w:tc>
        <w:tc>
          <w:tcPr>
            <w:tcW w:w="691" w:type="dxa"/>
            <w:tcBorders/>
          </w:tcPr>
          <w:p>
            <w:pPr>
              <w:pStyle w:val="Normal"/>
              <w:widowControl w:val="false"/>
              <w:spacing w:before="0" w:after="0"/>
              <w:jc w:val="center"/>
              <w:rPr>
                <w:sz w:val="24"/>
                <w:szCs w:val="24"/>
              </w:rPr>
            </w:pPr>
            <w:r>
              <w:rPr>
                <w:kern w:val="0"/>
                <w:sz w:val="24"/>
                <w:szCs w:val="24"/>
                <w:lang w:val="ru-RU" w:bidi="ar-SA"/>
              </w:rPr>
              <w:t>62</w:t>
            </w:r>
          </w:p>
        </w:tc>
        <w:tc>
          <w:tcPr>
            <w:tcW w:w="6084" w:type="dxa"/>
            <w:tcBorders/>
          </w:tcPr>
          <w:p>
            <w:pPr>
              <w:pStyle w:val="Normal"/>
              <w:widowControl w:val="false"/>
              <w:spacing w:before="0" w:after="0"/>
              <w:jc w:val="center"/>
              <w:rPr>
                <w:sz w:val="24"/>
                <w:szCs w:val="24"/>
              </w:rPr>
            </w:pPr>
            <w:r>
              <w:rPr>
                <w:kern w:val="0"/>
                <w:sz w:val="24"/>
                <w:szCs w:val="24"/>
                <w:lang w:val="ru-RU" w:bidi="ar-SA"/>
              </w:rPr>
              <w:t>Закрепление. Чтение слов с Ь и Ъ.</w:t>
            </w:r>
          </w:p>
        </w:tc>
        <w:tc>
          <w:tcPr>
            <w:tcW w:w="969" w:type="dxa"/>
            <w:tcBorders/>
          </w:tcPr>
          <w:p>
            <w:pPr>
              <w:pStyle w:val="Normal"/>
              <w:widowControl w:val="false"/>
              <w:spacing w:before="0" w:after="0"/>
              <w:jc w:val="center"/>
              <w:rPr>
                <w:sz w:val="24"/>
                <w:szCs w:val="24"/>
              </w:rPr>
            </w:pPr>
            <w:r>
              <w:rPr>
                <w:kern w:val="0"/>
                <w:sz w:val="24"/>
                <w:szCs w:val="24"/>
                <w:lang w:val="ru-RU" w:bidi="ar-SA"/>
              </w:rPr>
              <w:t>1</w:t>
            </w:r>
          </w:p>
        </w:tc>
      </w:tr>
      <w:tr>
        <w:trPr/>
        <w:tc>
          <w:tcPr>
            <w:tcW w:w="1091" w:type="dxa"/>
            <w:tcBorders/>
          </w:tcPr>
          <w:p>
            <w:pPr>
              <w:pStyle w:val="Normal"/>
              <w:widowControl w:val="false"/>
              <w:spacing w:before="0" w:after="0"/>
              <w:jc w:val="center"/>
              <w:rPr>
                <w:sz w:val="24"/>
                <w:szCs w:val="24"/>
              </w:rPr>
            </w:pPr>
            <w:r>
              <w:rPr>
                <w:kern w:val="0"/>
                <w:sz w:val="24"/>
                <w:szCs w:val="24"/>
                <w:lang w:val="ru-RU" w:bidi="ar-SA"/>
              </w:rPr>
            </w:r>
          </w:p>
        </w:tc>
        <w:tc>
          <w:tcPr>
            <w:tcW w:w="736" w:type="dxa"/>
            <w:tcBorders/>
          </w:tcPr>
          <w:p>
            <w:pPr>
              <w:pStyle w:val="Normal"/>
              <w:widowControl w:val="false"/>
              <w:spacing w:before="0" w:after="0"/>
              <w:jc w:val="center"/>
              <w:rPr>
                <w:sz w:val="24"/>
                <w:szCs w:val="24"/>
              </w:rPr>
            </w:pPr>
            <w:r>
              <w:rPr>
                <w:kern w:val="0"/>
                <w:sz w:val="24"/>
                <w:szCs w:val="24"/>
                <w:lang w:val="ru-RU" w:bidi="ar-SA"/>
              </w:rPr>
            </w:r>
          </w:p>
        </w:tc>
        <w:tc>
          <w:tcPr>
            <w:tcW w:w="691" w:type="dxa"/>
            <w:tcBorders/>
          </w:tcPr>
          <w:p>
            <w:pPr>
              <w:pStyle w:val="Normal"/>
              <w:widowControl w:val="false"/>
              <w:spacing w:before="0" w:after="0"/>
              <w:jc w:val="center"/>
              <w:rPr>
                <w:sz w:val="24"/>
                <w:szCs w:val="24"/>
              </w:rPr>
            </w:pPr>
            <w:r>
              <w:rPr>
                <w:kern w:val="0"/>
                <w:sz w:val="24"/>
                <w:szCs w:val="24"/>
                <w:lang w:val="ru-RU" w:bidi="ar-SA"/>
              </w:rPr>
            </w:r>
          </w:p>
        </w:tc>
        <w:tc>
          <w:tcPr>
            <w:tcW w:w="6084" w:type="dxa"/>
            <w:tcBorders/>
          </w:tcPr>
          <w:p>
            <w:pPr>
              <w:pStyle w:val="Normal"/>
              <w:widowControl w:val="false"/>
              <w:spacing w:before="0" w:after="0"/>
              <w:jc w:val="center"/>
              <w:rPr>
                <w:sz w:val="24"/>
                <w:szCs w:val="24"/>
              </w:rPr>
            </w:pPr>
            <w:r>
              <w:rPr>
                <w:kern w:val="0"/>
                <w:sz w:val="24"/>
                <w:szCs w:val="24"/>
                <w:lang w:val="ru-RU" w:bidi="ar-SA"/>
              </w:rPr>
              <w:t>Итоговое занятие.</w:t>
            </w:r>
          </w:p>
        </w:tc>
        <w:tc>
          <w:tcPr>
            <w:tcW w:w="969" w:type="dxa"/>
            <w:tcBorders/>
          </w:tcPr>
          <w:p>
            <w:pPr>
              <w:pStyle w:val="Normal"/>
              <w:widowControl w:val="false"/>
              <w:spacing w:before="0" w:after="0"/>
              <w:jc w:val="center"/>
              <w:rPr>
                <w:sz w:val="24"/>
                <w:szCs w:val="24"/>
              </w:rPr>
            </w:pPr>
            <w:r>
              <w:rPr>
                <w:kern w:val="0"/>
                <w:sz w:val="24"/>
                <w:szCs w:val="24"/>
                <w:lang w:val="ru-RU" w:bidi="ar-SA"/>
              </w:rPr>
            </w:r>
          </w:p>
        </w:tc>
      </w:tr>
    </w:tbl>
    <w:p>
      <w:pPr>
        <w:pStyle w:val="Normal"/>
        <w:jc w:val="center"/>
        <w:rPr>
          <w:sz w:val="24"/>
          <w:szCs w:val="24"/>
        </w:rPr>
      </w:pPr>
      <w:r>
        <w:rPr>
          <w:sz w:val="24"/>
          <w:szCs w:val="24"/>
        </w:rPr>
      </w:r>
    </w:p>
    <w:p>
      <w:pPr>
        <w:pStyle w:val="Normal"/>
        <w:widowControl/>
        <w:shd w:val="clear" w:color="auto" w:fill="FFFFFF"/>
        <w:spacing w:lineRule="auto" w:line="360"/>
        <w:ind w:firstLine="709"/>
        <w:jc w:val="center"/>
        <w:rPr>
          <w:sz w:val="24"/>
          <w:szCs w:val="24"/>
        </w:rPr>
      </w:pPr>
      <w:r>
        <w:rPr>
          <w:sz w:val="24"/>
          <w:szCs w:val="24"/>
        </w:rPr>
      </w:r>
    </w:p>
    <w:p>
      <w:pPr>
        <w:pStyle w:val="Normal"/>
        <w:widowControl/>
        <w:shd w:val="clear" w:color="auto" w:fill="FFFFFF"/>
        <w:spacing w:lineRule="auto" w:line="360"/>
        <w:ind w:firstLine="709"/>
        <w:jc w:val="center"/>
        <w:rPr>
          <w:sz w:val="24"/>
          <w:szCs w:val="24"/>
        </w:rPr>
      </w:pPr>
      <w:r>
        <w:rPr>
          <w:sz w:val="24"/>
          <w:szCs w:val="24"/>
        </w:rPr>
      </w:r>
    </w:p>
    <w:p>
      <w:pPr>
        <w:pStyle w:val="Normal"/>
        <w:widowControl/>
        <w:shd w:val="clear" w:color="auto" w:fill="FFFFFF"/>
        <w:spacing w:lineRule="auto" w:line="360"/>
        <w:ind w:firstLine="709"/>
        <w:jc w:val="center"/>
        <w:rPr>
          <w:b/>
          <w:b/>
          <w:sz w:val="24"/>
          <w:szCs w:val="24"/>
        </w:rPr>
      </w:pPr>
      <w:r>
        <w:rPr>
          <w:sz w:val="24"/>
          <w:szCs w:val="24"/>
          <w:lang w:val="en-US"/>
        </w:rPr>
        <w:t>V</w:t>
      </w:r>
      <w:r>
        <w:rPr>
          <w:sz w:val="24"/>
          <w:szCs w:val="24"/>
        </w:rPr>
        <w:t>1.  Организационно-педагогические условия реализации программы</w:t>
      </w:r>
    </w:p>
    <w:p>
      <w:pPr>
        <w:pStyle w:val="Normal"/>
        <w:widowControl/>
        <w:shd w:val="clear" w:color="auto" w:fill="FFFFFF"/>
        <w:ind w:firstLine="709"/>
        <w:jc w:val="both"/>
        <w:rPr>
          <w:i/>
          <w:i/>
          <w:sz w:val="24"/>
          <w:szCs w:val="24"/>
        </w:rPr>
      </w:pPr>
      <w:r>
        <w:rPr>
          <w:i/>
          <w:sz w:val="24"/>
          <w:szCs w:val="24"/>
        </w:rPr>
        <w:t>Структурная организация занятий</w:t>
      </w:r>
    </w:p>
    <w:p>
      <w:pPr>
        <w:pStyle w:val="Normal"/>
        <w:widowControl/>
        <w:shd w:val="clear" w:color="auto" w:fill="FFFFFF"/>
        <w:ind w:firstLine="709"/>
        <w:jc w:val="both"/>
        <w:rPr>
          <w:i/>
          <w:i/>
          <w:sz w:val="24"/>
          <w:szCs w:val="24"/>
        </w:rPr>
      </w:pPr>
      <w:r>
        <w:rPr>
          <w:i/>
          <w:sz w:val="24"/>
          <w:szCs w:val="24"/>
        </w:rPr>
      </w:r>
    </w:p>
    <w:p>
      <w:pPr>
        <w:pStyle w:val="Normal"/>
        <w:widowControl/>
        <w:shd w:val="clear" w:color="auto" w:fill="FFFFFF"/>
        <w:spacing w:lineRule="auto" w:line="360"/>
        <w:ind w:firstLine="709"/>
        <w:jc w:val="both"/>
        <w:rPr>
          <w:sz w:val="24"/>
          <w:szCs w:val="24"/>
        </w:rPr>
      </w:pPr>
      <w:r>
        <w:rPr>
          <w:sz w:val="24"/>
          <w:szCs w:val="24"/>
        </w:rPr>
        <w:t>На протяжении всех занятий педагог знакомит дошкольников с историей, благодаря использованию которой дети в доступной форме изучают звуки и буквы русского языка. Каждая история про звук и букву может быть использована как самостоятельное занятие, так и как часть занятия. Можно разбить одну историю на несколько частей. Длительность занятия: 30 минут.</w:t>
      </w:r>
    </w:p>
    <w:p>
      <w:pPr>
        <w:pStyle w:val="Normal"/>
        <w:widowControl/>
        <w:shd w:val="clear" w:color="auto" w:fill="FFFFFF"/>
        <w:spacing w:lineRule="auto" w:line="360"/>
        <w:ind w:firstLine="709"/>
        <w:jc w:val="both"/>
        <w:rPr>
          <w:sz w:val="24"/>
          <w:szCs w:val="24"/>
        </w:rPr>
      </w:pPr>
      <w:r>
        <w:rPr>
          <w:sz w:val="24"/>
          <w:szCs w:val="24"/>
        </w:rPr>
        <w:t>На первом занятии необходимо</w:t>
      </w:r>
    </w:p>
    <w:p>
      <w:pPr>
        <w:pStyle w:val="Normal"/>
        <w:widowControl/>
        <w:shd w:val="clear" w:color="auto" w:fill="FFFFFF"/>
        <w:spacing w:lineRule="auto" w:line="360"/>
        <w:ind w:firstLine="709"/>
        <w:jc w:val="both"/>
        <w:rPr>
          <w:sz w:val="24"/>
          <w:szCs w:val="24"/>
        </w:rPr>
      </w:pPr>
      <w:r>
        <w:rPr>
          <w:sz w:val="24"/>
          <w:szCs w:val="24"/>
        </w:rPr>
        <w:t>- прочитать сказку;</w:t>
      </w:r>
    </w:p>
    <w:p>
      <w:pPr>
        <w:pStyle w:val="Normal"/>
        <w:widowControl/>
        <w:shd w:val="clear" w:color="auto" w:fill="FFFFFF"/>
        <w:spacing w:lineRule="auto" w:line="360"/>
        <w:ind w:firstLine="709"/>
        <w:jc w:val="both"/>
        <w:rPr>
          <w:sz w:val="24"/>
          <w:szCs w:val="24"/>
        </w:rPr>
      </w:pPr>
      <w:r>
        <w:rPr>
          <w:sz w:val="24"/>
          <w:szCs w:val="24"/>
        </w:rPr>
        <w:t>- проработать упражнения для губ или язычка;</w:t>
      </w:r>
    </w:p>
    <w:p>
      <w:pPr>
        <w:pStyle w:val="Normal"/>
        <w:widowControl/>
        <w:shd w:val="clear" w:color="auto" w:fill="FFFFFF"/>
        <w:spacing w:lineRule="auto" w:line="360"/>
        <w:ind w:firstLine="709"/>
        <w:jc w:val="both"/>
        <w:rPr>
          <w:sz w:val="24"/>
          <w:szCs w:val="24"/>
        </w:rPr>
      </w:pPr>
      <w:r>
        <w:rPr>
          <w:sz w:val="24"/>
          <w:szCs w:val="24"/>
        </w:rPr>
        <w:t>- уточнить правильное произношение звука;</w:t>
      </w:r>
    </w:p>
    <w:p>
      <w:pPr>
        <w:pStyle w:val="Normal"/>
        <w:widowControl/>
        <w:shd w:val="clear" w:color="auto" w:fill="FFFFFF"/>
        <w:spacing w:lineRule="auto" w:line="360"/>
        <w:ind w:firstLine="709"/>
        <w:jc w:val="both"/>
        <w:rPr>
          <w:sz w:val="24"/>
          <w:szCs w:val="24"/>
        </w:rPr>
      </w:pPr>
      <w:r>
        <w:rPr>
          <w:sz w:val="24"/>
          <w:szCs w:val="24"/>
        </w:rPr>
        <w:t>- описать звук;</w:t>
      </w:r>
    </w:p>
    <w:p>
      <w:pPr>
        <w:pStyle w:val="Normal"/>
        <w:widowControl/>
        <w:shd w:val="clear" w:color="auto" w:fill="FFFFFF"/>
        <w:spacing w:lineRule="auto" w:line="360"/>
        <w:ind w:firstLine="709"/>
        <w:jc w:val="both"/>
        <w:rPr>
          <w:sz w:val="24"/>
          <w:szCs w:val="24"/>
        </w:rPr>
      </w:pPr>
      <w:r>
        <w:rPr>
          <w:sz w:val="24"/>
          <w:szCs w:val="24"/>
        </w:rPr>
        <w:t>- поиграть в игру со звуком.</w:t>
      </w:r>
    </w:p>
    <w:p>
      <w:pPr>
        <w:pStyle w:val="Normal"/>
        <w:widowControl/>
        <w:shd w:val="clear" w:color="auto" w:fill="FFFFFF"/>
        <w:spacing w:lineRule="auto" w:line="360"/>
        <w:ind w:firstLine="709"/>
        <w:jc w:val="both"/>
        <w:rPr>
          <w:sz w:val="24"/>
          <w:szCs w:val="24"/>
        </w:rPr>
      </w:pPr>
      <w:r>
        <w:rPr>
          <w:sz w:val="24"/>
          <w:szCs w:val="24"/>
        </w:rPr>
        <w:t>Каждое занятие начинается с вопроса, какой звук и буква были  пройдены на прошлом занятии, актуализируются характеристики пройденного звука, стихотворение про букву.</w:t>
      </w:r>
    </w:p>
    <w:p>
      <w:pPr>
        <w:pStyle w:val="Normal"/>
        <w:widowControl/>
        <w:shd w:val="clear" w:color="auto" w:fill="FFFFFF"/>
        <w:spacing w:lineRule="auto" w:line="360"/>
        <w:ind w:firstLine="709"/>
        <w:jc w:val="both"/>
        <w:rPr>
          <w:sz w:val="24"/>
          <w:szCs w:val="24"/>
        </w:rPr>
      </w:pPr>
      <w:r>
        <w:rPr>
          <w:sz w:val="24"/>
          <w:szCs w:val="24"/>
        </w:rPr>
        <w:t>Заканчивается каждое занятие повторением: с каким звуком мы познакомились, чья это «песенка», повторение характеристики звука, стихотворения про букву.</w:t>
      </w:r>
    </w:p>
    <w:p>
      <w:pPr>
        <w:pStyle w:val="Normal"/>
        <w:widowControl/>
        <w:shd w:val="clear" w:color="auto" w:fill="FFFFFF"/>
        <w:spacing w:lineRule="auto" w:line="360"/>
        <w:ind w:firstLine="709"/>
        <w:jc w:val="both"/>
        <w:rPr>
          <w:bCs/>
          <w:i/>
          <w:i/>
          <w:sz w:val="24"/>
          <w:szCs w:val="24"/>
        </w:rPr>
      </w:pPr>
      <w:r>
        <w:rPr>
          <w:bCs/>
          <w:i/>
          <w:sz w:val="24"/>
          <w:szCs w:val="24"/>
        </w:rPr>
        <w:t>Работа со звуком и буквой</w:t>
      </w:r>
    </w:p>
    <w:p>
      <w:pPr>
        <w:pStyle w:val="Normal"/>
        <w:widowControl/>
        <w:shd w:val="clear" w:color="auto" w:fill="FFFFFF"/>
        <w:spacing w:lineRule="auto" w:line="360"/>
        <w:ind w:firstLine="709"/>
        <w:jc w:val="both"/>
        <w:rPr>
          <w:sz w:val="24"/>
          <w:szCs w:val="24"/>
        </w:rPr>
      </w:pPr>
      <w:r>
        <w:rPr>
          <w:sz w:val="24"/>
          <w:szCs w:val="24"/>
        </w:rPr>
        <w:t xml:space="preserve">Прежде чем приступить к изучению звуков и букв, проводятся подготовительные занятия развитие речевого и фонематического слуха; активизация познавательных процессов. </w:t>
      </w:r>
    </w:p>
    <w:p>
      <w:pPr>
        <w:pStyle w:val="Normal"/>
        <w:widowControl/>
        <w:shd w:val="clear" w:color="auto" w:fill="FFFFFF"/>
        <w:spacing w:lineRule="auto" w:line="360"/>
        <w:ind w:firstLine="709"/>
        <w:jc w:val="both"/>
        <w:rPr>
          <w:sz w:val="24"/>
          <w:szCs w:val="24"/>
        </w:rPr>
      </w:pPr>
      <w:r>
        <w:rPr>
          <w:sz w:val="24"/>
          <w:szCs w:val="24"/>
        </w:rPr>
        <w:t>Затем начинается процесс ознакомления со звуками и обозначаемыми им графическими элементами – буквами.</w:t>
      </w:r>
    </w:p>
    <w:p>
      <w:pPr>
        <w:pStyle w:val="Normal"/>
        <w:widowControl/>
        <w:shd w:val="clear" w:color="auto" w:fill="FFFFFF"/>
        <w:spacing w:lineRule="auto" w:line="360"/>
        <w:ind w:firstLine="709"/>
        <w:jc w:val="both"/>
        <w:rPr>
          <w:sz w:val="24"/>
          <w:szCs w:val="24"/>
        </w:rPr>
      </w:pPr>
      <w:r>
        <w:rPr>
          <w:sz w:val="24"/>
          <w:szCs w:val="24"/>
        </w:rPr>
        <w:t>Последовательность элементов занятия:</w:t>
      </w:r>
    </w:p>
    <w:p>
      <w:pPr>
        <w:pStyle w:val="Normal"/>
        <w:widowControl/>
        <w:shd w:val="clear" w:color="auto" w:fill="FFFFFF"/>
        <w:spacing w:lineRule="auto" w:line="360"/>
        <w:ind w:firstLine="709"/>
        <w:jc w:val="both"/>
        <w:rPr>
          <w:sz w:val="24"/>
          <w:szCs w:val="24"/>
        </w:rPr>
      </w:pPr>
      <w:r>
        <w:rPr>
          <w:sz w:val="24"/>
          <w:szCs w:val="24"/>
        </w:rPr>
        <w:t>1. Чтение сказки, рассматривание иллюстраций.</w:t>
      </w:r>
    </w:p>
    <w:p>
      <w:pPr>
        <w:pStyle w:val="Normal"/>
        <w:widowControl/>
        <w:shd w:val="clear" w:color="auto" w:fill="FFFFFF"/>
        <w:spacing w:lineRule="auto" w:line="360"/>
        <w:ind w:firstLine="709"/>
        <w:jc w:val="both"/>
        <w:rPr>
          <w:sz w:val="24"/>
          <w:szCs w:val="24"/>
        </w:rPr>
      </w:pPr>
      <w:r>
        <w:rPr>
          <w:sz w:val="24"/>
          <w:szCs w:val="24"/>
        </w:rPr>
        <w:t xml:space="preserve">2. Выполнение упражнений для губ или язычка (в сказках  про согласные звуки – это элементы артикуляционной гимнастики). Если некоторые дошкольники еще не выговаривают какие-либо звуки или произносят их неправильно, данные упражнения помогут ребенку развить мышцы губ и языка, подготовить речевой аппарат к произношению отсутствующих звуков. </w:t>
      </w:r>
    </w:p>
    <w:p>
      <w:pPr>
        <w:pStyle w:val="Normal"/>
        <w:widowControl/>
        <w:shd w:val="clear" w:color="auto" w:fill="FFFFFF"/>
        <w:tabs>
          <w:tab w:val="clear" w:pos="708"/>
          <w:tab w:val="left" w:pos="2021" w:leader="none"/>
        </w:tabs>
        <w:spacing w:lineRule="auto" w:line="360"/>
        <w:ind w:firstLine="709"/>
        <w:jc w:val="both"/>
        <w:rPr>
          <w:sz w:val="24"/>
          <w:szCs w:val="24"/>
        </w:rPr>
      </w:pPr>
      <w:r>
        <w:rPr>
          <w:sz w:val="24"/>
          <w:szCs w:val="24"/>
        </w:rPr>
        <w:t xml:space="preserve">3. Далее изучаемый звук произносится верно, согласно анализу его правильной артикуляции. </w:t>
      </w:r>
    </w:p>
    <w:p>
      <w:pPr>
        <w:pStyle w:val="Normal"/>
        <w:widowControl/>
        <w:shd w:val="clear" w:color="auto" w:fill="FFFFFF"/>
        <w:spacing w:lineRule="auto" w:line="360"/>
        <w:ind w:firstLine="709"/>
        <w:jc w:val="both"/>
        <w:rPr>
          <w:sz w:val="24"/>
          <w:szCs w:val="24"/>
        </w:rPr>
      </w:pPr>
      <w:r>
        <w:rPr>
          <w:sz w:val="24"/>
          <w:szCs w:val="24"/>
        </w:rPr>
        <w:t xml:space="preserve">4. Затем дошкольников знакомятся с характеристикой звука: какой он – гласный или согласный, твердый или мягкий, звонкий или глухой. Необходимо опираться на тактильный, слуховой, зрительный и двигательный анализаторы при знакомстве с характеристиками звука. </w:t>
      </w:r>
    </w:p>
    <w:p>
      <w:pPr>
        <w:pStyle w:val="Normal"/>
        <w:widowControl/>
        <w:shd w:val="clear" w:color="auto" w:fill="FFFFFF"/>
        <w:spacing w:lineRule="auto" w:line="360"/>
        <w:ind w:firstLine="709"/>
        <w:jc w:val="both"/>
        <w:rPr>
          <w:sz w:val="24"/>
          <w:szCs w:val="24"/>
        </w:rPr>
      </w:pPr>
      <w:r>
        <w:rPr>
          <w:sz w:val="24"/>
          <w:szCs w:val="24"/>
        </w:rPr>
        <w:t>Сначала педагог объясняет, как можно узнать, какой это звук:</w:t>
      </w:r>
    </w:p>
    <w:p>
      <w:pPr>
        <w:pStyle w:val="Normal"/>
        <w:widowControl/>
        <w:shd w:val="clear" w:color="auto" w:fill="FFFFFF"/>
        <w:spacing w:lineRule="auto" w:line="360"/>
        <w:ind w:firstLine="709"/>
        <w:jc w:val="both"/>
        <w:rPr>
          <w:sz w:val="24"/>
          <w:szCs w:val="24"/>
        </w:rPr>
      </w:pPr>
      <w:r>
        <w:rPr>
          <w:sz w:val="24"/>
          <w:szCs w:val="24"/>
        </w:rPr>
        <w:t xml:space="preserve">- при произнесении </w:t>
      </w:r>
      <w:r>
        <w:rPr>
          <w:i/>
          <w:iCs/>
          <w:sz w:val="24"/>
          <w:szCs w:val="24"/>
        </w:rPr>
        <w:t xml:space="preserve">гласного </w:t>
      </w:r>
      <w:r>
        <w:rPr>
          <w:sz w:val="24"/>
          <w:szCs w:val="24"/>
        </w:rPr>
        <w:t>звука воздух изо рта выходит легко и свободно, ему ничего не мешает: ни губы, ни зубы, ни язык, то есть воздух не встречает никакой преграды, препятствия. Гласный звук можно «тянуть» и «петь». Горлышко всегда «гудит» — ребенок дотрагивается тыльной стороной ладони до горла, чтобы почувствовать эту вибрацию. Если дети не чувствуют, как «гудит» горлышко, помогите им: приложите одну руку ребенка к своему горлу, а другую — к его, произнесите звук [Ф] или [С] — горлышко не «гудит» (не вибрирует – голосовые связки не работают), а затем произнесите гласный звук [А] — горлышко «загудит» (голосовые связки вибрируют). Малыш чувствует, как «работает» ваше горлышко, старается повторить звуки так же, ладонью ощущая вибрацию своих голосовых связок;</w:t>
      </w:r>
    </w:p>
    <w:p>
      <w:pPr>
        <w:pStyle w:val="Normal"/>
        <w:widowControl/>
        <w:shd w:val="clear" w:color="auto" w:fill="FFFFFF"/>
        <w:spacing w:lineRule="auto" w:line="360"/>
        <w:ind w:firstLine="709"/>
        <w:jc w:val="both"/>
        <w:rPr>
          <w:sz w:val="24"/>
          <w:szCs w:val="24"/>
        </w:rPr>
      </w:pPr>
      <w:r>
        <w:rPr>
          <w:sz w:val="24"/>
          <w:szCs w:val="24"/>
        </w:rPr>
        <w:t xml:space="preserve">- при произнесении </w:t>
      </w:r>
      <w:r>
        <w:rPr>
          <w:i/>
          <w:iCs/>
          <w:sz w:val="24"/>
          <w:szCs w:val="24"/>
        </w:rPr>
        <w:t xml:space="preserve">согласного звука </w:t>
      </w:r>
      <w:r>
        <w:rPr>
          <w:sz w:val="24"/>
          <w:szCs w:val="24"/>
        </w:rPr>
        <w:t>воздуху всегда мешают выходить свободно изо рта либо губы, либо губы и зубы, либо язык (воздух встречает преграду, препятствие на своем пути).</w:t>
      </w:r>
    </w:p>
    <w:p>
      <w:pPr>
        <w:pStyle w:val="Normal"/>
        <w:widowControl/>
        <w:shd w:val="clear" w:color="auto" w:fill="FFFFFF"/>
        <w:spacing w:lineRule="auto" w:line="360"/>
        <w:ind w:firstLine="709"/>
        <w:jc w:val="both"/>
        <w:rPr>
          <w:sz w:val="24"/>
          <w:szCs w:val="24"/>
        </w:rPr>
      </w:pPr>
      <w:r>
        <w:rPr>
          <w:sz w:val="24"/>
          <w:szCs w:val="24"/>
        </w:rPr>
        <w:t>Для того, чтобы определить звонкость-глухость согласного звука, используйте тот же прием с горлышком — если горлышко «гудит», значит, звук звонкий, если не «гудит» — глухой. Можно прижимать ладошки к ушам: если уши «гудят», значит, звук звонкий, если не «гудят» — глухой.</w:t>
      </w:r>
    </w:p>
    <w:p>
      <w:pPr>
        <w:pStyle w:val="Normal"/>
        <w:widowControl/>
        <w:shd w:val="clear" w:color="auto" w:fill="FFFFFF"/>
        <w:spacing w:lineRule="auto" w:line="360"/>
        <w:ind w:firstLine="709"/>
        <w:jc w:val="both"/>
        <w:rPr>
          <w:sz w:val="24"/>
          <w:szCs w:val="24"/>
        </w:rPr>
      </w:pPr>
      <w:r>
        <w:rPr>
          <w:sz w:val="24"/>
          <w:szCs w:val="24"/>
        </w:rPr>
        <w:t>- определить твердость-мягкость звука, предложите ребенку обратить внимание на губы: при произнесении мягкого согласного звука губы «улыбаются». Произнесите перед зеркалом твердый звук [Ф] (губы находятся в нейтральном положении), а затем произнесите мягкий звук [Ф'] (губы растянулись в улыбке). Можно «помочь» кулачком: при произнесении твердого звука нужно сильно сжать кулачок, при произношении мягкого звука сжать кулачок слабо.</w:t>
      </w:r>
    </w:p>
    <w:p>
      <w:pPr>
        <w:pStyle w:val="Normal"/>
        <w:widowControl/>
        <w:shd w:val="clear" w:color="auto" w:fill="FFFFFF"/>
        <w:spacing w:lineRule="auto" w:line="360"/>
        <w:ind w:firstLine="709"/>
        <w:jc w:val="both"/>
        <w:rPr>
          <w:sz w:val="24"/>
          <w:szCs w:val="24"/>
        </w:rPr>
      </w:pPr>
      <w:r>
        <w:rPr>
          <w:sz w:val="24"/>
          <w:szCs w:val="24"/>
        </w:rPr>
        <w:t>Затем ребенок сам перечисляет все характеристики звука, используя предложенные приемы.</w:t>
      </w:r>
    </w:p>
    <w:p>
      <w:pPr>
        <w:pStyle w:val="Normal"/>
        <w:widowControl/>
        <w:shd w:val="clear" w:color="auto" w:fill="FFFFFF"/>
        <w:spacing w:lineRule="auto" w:line="360"/>
        <w:ind w:firstLine="709"/>
        <w:jc w:val="both"/>
        <w:rPr>
          <w:sz w:val="24"/>
          <w:szCs w:val="24"/>
        </w:rPr>
      </w:pPr>
      <w:r>
        <w:rPr>
          <w:sz w:val="24"/>
          <w:szCs w:val="24"/>
        </w:rPr>
        <w:t>5. Затем на занятиях вводятся и применяются игры с новым звуком: в каждой сказке представлена игра, развивающая речевой слух (фонематическое восприятие, анализ, синтез и представление). Используя эти игры на каждом занятии, педагог готовит речевой слух дошкольников к усвоению навыков чтения.</w:t>
      </w:r>
    </w:p>
    <w:p>
      <w:pPr>
        <w:pStyle w:val="Normal"/>
        <w:widowControl/>
        <w:shd w:val="clear" w:color="auto" w:fill="FFFFFF"/>
        <w:spacing w:lineRule="auto" w:line="360"/>
        <w:ind w:firstLine="709"/>
        <w:jc w:val="both"/>
        <w:rPr>
          <w:sz w:val="24"/>
          <w:szCs w:val="24"/>
        </w:rPr>
      </w:pPr>
      <w:r>
        <w:rPr>
          <w:sz w:val="24"/>
          <w:szCs w:val="24"/>
        </w:rPr>
        <w:t>6. Далее, с помощью Буковки, вводится графический образ звука — буква. Расскажите стихотворение про букву.</w:t>
      </w:r>
    </w:p>
    <w:p>
      <w:pPr>
        <w:pStyle w:val="Normal"/>
        <w:widowControl/>
        <w:shd w:val="clear" w:color="auto" w:fill="FFFFFF"/>
        <w:spacing w:lineRule="auto" w:line="360"/>
        <w:ind w:firstLine="709"/>
        <w:jc w:val="both"/>
        <w:rPr>
          <w:sz w:val="24"/>
          <w:szCs w:val="24"/>
        </w:rPr>
      </w:pPr>
      <w:r>
        <w:rPr>
          <w:sz w:val="24"/>
          <w:szCs w:val="24"/>
        </w:rPr>
        <w:t>7. Используемые приемы закрепления образа буквы:</w:t>
      </w:r>
    </w:p>
    <w:p>
      <w:pPr>
        <w:pStyle w:val="Normal"/>
        <w:widowControl/>
        <w:shd w:val="clear" w:color="auto" w:fill="FFFFFF"/>
        <w:spacing w:lineRule="auto" w:line="360"/>
        <w:ind w:firstLine="709"/>
        <w:jc w:val="both"/>
        <w:rPr>
          <w:sz w:val="24"/>
          <w:szCs w:val="24"/>
        </w:rPr>
      </w:pPr>
      <w:r>
        <w:rPr>
          <w:sz w:val="24"/>
          <w:szCs w:val="24"/>
        </w:rPr>
        <w:t>- «рисование» буквы пальчиком в воздухе, на столе;</w:t>
      </w:r>
    </w:p>
    <w:p>
      <w:pPr>
        <w:pStyle w:val="Normal"/>
        <w:widowControl/>
        <w:shd w:val="clear" w:color="auto" w:fill="FFFFFF"/>
        <w:spacing w:lineRule="auto" w:line="360"/>
        <w:ind w:firstLine="709"/>
        <w:jc w:val="both"/>
        <w:rPr>
          <w:sz w:val="24"/>
          <w:szCs w:val="24"/>
        </w:rPr>
      </w:pPr>
      <w:r>
        <w:rPr>
          <w:sz w:val="24"/>
          <w:szCs w:val="24"/>
        </w:rPr>
        <w:t>- выкладывание печатной буквы из карандашей, счетных палочек, спичек, шнурков или других предметов;</w:t>
      </w:r>
    </w:p>
    <w:p>
      <w:pPr>
        <w:pStyle w:val="Normal"/>
        <w:widowControl/>
        <w:shd w:val="clear" w:color="auto" w:fill="FFFFFF"/>
        <w:spacing w:lineRule="auto" w:line="360"/>
        <w:ind w:firstLine="709"/>
        <w:jc w:val="both"/>
        <w:rPr>
          <w:sz w:val="24"/>
          <w:szCs w:val="24"/>
        </w:rPr>
      </w:pPr>
      <w:r>
        <w:rPr>
          <w:sz w:val="24"/>
          <w:szCs w:val="24"/>
        </w:rPr>
        <w:t>- выполнение изображения буквы пальчиком на манке, другой мелкой крупе.</w:t>
      </w:r>
    </w:p>
    <w:p>
      <w:pPr>
        <w:pStyle w:val="Normal"/>
        <w:widowControl/>
        <w:shd w:val="clear" w:color="auto" w:fill="FFFFFF"/>
        <w:spacing w:lineRule="auto" w:line="360"/>
        <w:ind w:firstLine="709"/>
        <w:jc w:val="both"/>
        <w:rPr>
          <w:sz w:val="24"/>
          <w:szCs w:val="24"/>
        </w:rPr>
      </w:pPr>
      <w:r>
        <w:rPr>
          <w:sz w:val="24"/>
          <w:szCs w:val="24"/>
        </w:rPr>
        <w:t>- построение буквы из крупных и мелких пуговиц, бусинок, фасоли, гороха, гречи на столе;</w:t>
      </w:r>
    </w:p>
    <w:p>
      <w:pPr>
        <w:pStyle w:val="Normal"/>
        <w:widowControl/>
        <w:shd w:val="clear" w:color="auto" w:fill="FFFFFF"/>
        <w:spacing w:lineRule="auto" w:line="360"/>
        <w:ind w:firstLine="709"/>
        <w:jc w:val="both"/>
        <w:rPr>
          <w:sz w:val="24"/>
          <w:szCs w:val="24"/>
        </w:rPr>
      </w:pPr>
      <w:r>
        <w:rPr>
          <w:sz w:val="24"/>
          <w:szCs w:val="24"/>
        </w:rPr>
        <w:t xml:space="preserve">- игра «Волшебный мешочек»: педагог предлагает детям доставать буквы из мешочка и называть их. </w:t>
      </w:r>
    </w:p>
    <w:p>
      <w:pPr>
        <w:pStyle w:val="Normal"/>
        <w:widowControl/>
        <w:shd w:val="clear" w:color="auto" w:fill="FFFFFF"/>
        <w:spacing w:lineRule="auto" w:line="360"/>
        <w:ind w:firstLine="709"/>
        <w:jc w:val="both"/>
        <w:rPr>
          <w:sz w:val="24"/>
          <w:szCs w:val="24"/>
        </w:rPr>
      </w:pPr>
      <w:r>
        <w:rPr>
          <w:sz w:val="24"/>
          <w:szCs w:val="24"/>
        </w:rPr>
        <w:t>- педагог пальчиком «пишет» букву на тыльной стороне ладони, а  ребенок, называет эту букву. Затем ребенок отгадывает букву с закрытыми глазами.</w:t>
      </w:r>
    </w:p>
    <w:p>
      <w:pPr>
        <w:pStyle w:val="Normal"/>
        <w:widowControl/>
        <w:shd w:val="clear" w:color="auto" w:fill="FFFFFF"/>
        <w:spacing w:lineRule="auto" w:line="360"/>
        <w:ind w:firstLine="709"/>
        <w:jc w:val="both"/>
        <w:rPr>
          <w:sz w:val="24"/>
          <w:szCs w:val="24"/>
        </w:rPr>
      </w:pPr>
      <w:r>
        <w:rPr>
          <w:sz w:val="24"/>
          <w:szCs w:val="24"/>
        </w:rPr>
        <w:t>8. В конце занятия дошкольники читают слоги с изучаемой буквой (слитно, не разделяя слог на отдельные звуки). Если дети уже хорошо справляются с этим заданием, можно постепенно переходить к чтению слов.</w:t>
      </w:r>
    </w:p>
    <w:p>
      <w:pPr>
        <w:pStyle w:val="Normal"/>
        <w:widowControl/>
        <w:shd w:val="clear" w:color="auto" w:fill="FFFFFF"/>
        <w:ind w:firstLine="709"/>
        <w:rPr>
          <w:i/>
          <w:i/>
          <w:sz w:val="24"/>
          <w:szCs w:val="24"/>
        </w:rPr>
      </w:pPr>
      <w:r>
        <w:rPr>
          <w:i/>
          <w:sz w:val="24"/>
          <w:szCs w:val="24"/>
        </w:rPr>
        <w:t>Взаимодействие с родителями в процессе обучения чтению</w:t>
      </w:r>
    </w:p>
    <w:p>
      <w:pPr>
        <w:pStyle w:val="Normal"/>
        <w:widowControl/>
        <w:shd w:val="clear" w:color="auto" w:fill="FFFFFF"/>
        <w:ind w:firstLine="709"/>
        <w:rPr>
          <w:b/>
          <w:b/>
          <w:i/>
          <w:i/>
          <w:sz w:val="24"/>
          <w:szCs w:val="24"/>
        </w:rPr>
      </w:pPr>
      <w:r>
        <w:rPr>
          <w:b/>
          <w:i/>
          <w:sz w:val="24"/>
          <w:szCs w:val="24"/>
        </w:rPr>
      </w:r>
    </w:p>
    <w:p>
      <w:pPr>
        <w:pStyle w:val="NormalWeb"/>
        <w:spacing w:lineRule="auto" w:line="360"/>
        <w:ind w:left="150" w:right="150" w:firstLine="709"/>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Осуществление полноценного образовательного процесса  обучения чтению невозможно без включения и активного участия родителей дошкольников.  </w:t>
      </w:r>
    </w:p>
    <w:p>
      <w:pPr>
        <w:pStyle w:val="Normal"/>
        <w:widowControl/>
        <w:shd w:val="clear" w:color="auto" w:fill="FFFFFF"/>
        <w:spacing w:lineRule="auto" w:line="360"/>
        <w:ind w:firstLine="709"/>
        <w:jc w:val="both"/>
        <w:rPr>
          <w:sz w:val="24"/>
          <w:szCs w:val="24"/>
        </w:rPr>
      </w:pPr>
      <w:r>
        <w:rPr>
          <w:sz w:val="24"/>
          <w:szCs w:val="24"/>
        </w:rPr>
        <w:t>Овладение навыками чтения особенно в дошкольном возрасте требует ежедневной актуализации и закрепления знаний о звуках и буквах, полученных на занятиях. Без поддержки и систематических упражнений в домашних условиях, без заинтересованности родителей дошкольников в успехе процесса обучения невозможно полноценное овладение навыками аналитико – синтетического слияния звуко – буквенных сочетаний.</w:t>
      </w:r>
    </w:p>
    <w:p>
      <w:pPr>
        <w:pStyle w:val="Normal"/>
        <w:widowControl/>
        <w:shd w:val="clear" w:color="auto" w:fill="FFFFFF"/>
        <w:spacing w:lineRule="auto" w:line="360"/>
        <w:ind w:firstLine="709"/>
        <w:jc w:val="both"/>
        <w:rPr>
          <w:sz w:val="24"/>
          <w:szCs w:val="24"/>
        </w:rPr>
      </w:pPr>
      <w:r>
        <w:rPr>
          <w:sz w:val="24"/>
          <w:szCs w:val="24"/>
        </w:rPr>
        <w:t xml:space="preserve">На протяжении всей реализации содержания учебного материала программы родители являются неотъемлемыми участниками образовательного процесса: они ознакомлены с требованиями, целями и задачами обучения; осведомлены о необходимости выполнения домашних заданий  и постоянного закрепления и упрочения материала изученного с педагогом. </w:t>
      </w:r>
    </w:p>
    <w:p>
      <w:pPr>
        <w:pStyle w:val="Normal"/>
        <w:widowControl/>
        <w:shd w:val="clear" w:color="auto" w:fill="FFFFFF"/>
        <w:spacing w:lineRule="auto" w:line="360"/>
        <w:ind w:firstLine="709"/>
        <w:jc w:val="both"/>
        <w:rPr>
          <w:sz w:val="24"/>
          <w:szCs w:val="24"/>
        </w:rPr>
      </w:pPr>
      <w:r>
        <w:rPr>
          <w:sz w:val="24"/>
          <w:szCs w:val="24"/>
        </w:rPr>
        <w:t xml:space="preserve">Основные правила для родителей по организации домашних занятий с дошкольниками в процессе обучения чтению: </w:t>
      </w:r>
    </w:p>
    <w:p>
      <w:pPr>
        <w:pStyle w:val="Normal"/>
        <w:widowControl/>
        <w:spacing w:lineRule="auto" w:line="360"/>
        <w:rPr>
          <w:sz w:val="24"/>
          <w:szCs w:val="24"/>
        </w:rPr>
      </w:pPr>
      <w:r>
        <w:rPr>
          <w:sz w:val="24"/>
          <w:szCs w:val="24"/>
        </w:rPr>
        <w:t>1.Играйте! Игра - естественное состояние дошкольника, наиболее активная форма познания мира, наиболее эффективная форма обучения. Обучение дошкольника должно проходить как бы между прочим, в игровой ситуации, в обстановке увлекательного дела.</w:t>
      </w:r>
    </w:p>
    <w:p>
      <w:pPr>
        <w:pStyle w:val="Normal"/>
        <w:widowControl/>
        <w:spacing w:lineRule="auto" w:line="360"/>
        <w:rPr>
          <w:sz w:val="24"/>
          <w:szCs w:val="24"/>
        </w:rPr>
      </w:pPr>
      <w:r>
        <w:rPr>
          <w:sz w:val="24"/>
          <w:szCs w:val="24"/>
        </w:rPr>
        <w:t>2. Поддерживайте интерес к занятиям, используйте разнообразные игры и пособия.</w:t>
      </w:r>
    </w:p>
    <w:p>
      <w:pPr>
        <w:pStyle w:val="Normal"/>
        <w:widowControl/>
        <w:spacing w:lineRule="auto" w:line="360"/>
        <w:rPr>
          <w:sz w:val="24"/>
          <w:szCs w:val="24"/>
        </w:rPr>
      </w:pPr>
      <w:r>
        <w:rPr>
          <w:sz w:val="24"/>
          <w:szCs w:val="24"/>
        </w:rPr>
        <w:t xml:space="preserve">3. Важна не длительность занятий, а их частота. </w:t>
      </w:r>
    </w:p>
    <w:p>
      <w:pPr>
        <w:pStyle w:val="Normal"/>
        <w:widowControl/>
        <w:spacing w:lineRule="auto" w:line="360"/>
        <w:rPr>
          <w:sz w:val="24"/>
          <w:szCs w:val="24"/>
        </w:rPr>
      </w:pPr>
      <w:r>
        <w:rPr>
          <w:sz w:val="24"/>
          <w:szCs w:val="24"/>
        </w:rPr>
        <w:t>4. Будьте последовательными в обучении чтению.</w:t>
      </w:r>
    </w:p>
    <w:p>
      <w:pPr>
        <w:pStyle w:val="Normal"/>
        <w:widowControl/>
        <w:spacing w:lineRule="auto" w:line="360"/>
        <w:rPr>
          <w:sz w:val="24"/>
          <w:szCs w:val="24"/>
        </w:rPr>
      </w:pPr>
      <w:r>
        <w:rPr>
          <w:sz w:val="24"/>
          <w:szCs w:val="24"/>
        </w:rPr>
        <w:t>5. Ваши указания и инструкции должны быть короткими, но емкими - ребенок дошкольного возраста не способен воспринимать длинные инструкции.</w:t>
      </w:r>
    </w:p>
    <w:p>
      <w:pPr>
        <w:pStyle w:val="Normal"/>
        <w:widowControl/>
        <w:spacing w:lineRule="auto" w:line="360"/>
        <w:rPr>
          <w:sz w:val="24"/>
          <w:szCs w:val="24"/>
        </w:rPr>
      </w:pPr>
      <w:r>
        <w:rPr>
          <w:sz w:val="24"/>
          <w:szCs w:val="24"/>
        </w:rPr>
        <w:t>6. Приступайте к обучению чтению только в том случае, если устная речь ребенка достаточно развита. Если речь ребенка изобилует ошибками в согласовании слов, в слоговой структуре слов или дефектами звукопроизношения, следует в первую очередь обратиться к логопеду.</w:t>
      </w:r>
    </w:p>
    <w:p>
      <w:pPr>
        <w:pStyle w:val="Normal"/>
        <w:widowControl/>
        <w:spacing w:lineRule="auto" w:line="360"/>
        <w:rPr>
          <w:sz w:val="24"/>
          <w:szCs w:val="24"/>
        </w:rPr>
      </w:pPr>
      <w:r>
        <w:rPr>
          <w:sz w:val="24"/>
          <w:szCs w:val="24"/>
        </w:rPr>
        <w:t>7. Овладение чтением требует от ребенка большого умственного и физического напряжения. Поэтому на каждом занятии обязательно сочетайте учебные упражнения с разминками (физминутка, пальчиковая гимнастика, подвижная игра).</w:t>
      </w:r>
    </w:p>
    <w:p>
      <w:pPr>
        <w:pStyle w:val="Normal"/>
        <w:widowControl/>
        <w:spacing w:lineRule="auto" w:line="360"/>
        <w:rPr>
          <w:sz w:val="24"/>
          <w:szCs w:val="24"/>
        </w:rPr>
      </w:pPr>
      <w:r>
        <w:rPr>
          <w:sz w:val="24"/>
          <w:szCs w:val="24"/>
        </w:rPr>
        <w:t>8. Ребенок - это не уменьшенная копия взрослого. Ребенок имеет право не знать и не уметь! Будьте терпеливы!</w:t>
      </w:r>
    </w:p>
    <w:p>
      <w:pPr>
        <w:pStyle w:val="Normal"/>
        <w:widowControl/>
        <w:spacing w:lineRule="auto" w:line="360"/>
        <w:rPr>
          <w:sz w:val="24"/>
          <w:szCs w:val="24"/>
        </w:rPr>
      </w:pPr>
      <w:r>
        <w:rPr>
          <w:sz w:val="24"/>
          <w:szCs w:val="24"/>
        </w:rPr>
        <w:t>9. Не сравнивайте успехи вашего ребенка с успехами других детей. Темп освоения навыка чтения индивидуален для каждого ребенка.</w:t>
      </w:r>
    </w:p>
    <w:p>
      <w:pPr>
        <w:pStyle w:val="Normal"/>
        <w:widowControl/>
        <w:spacing w:lineRule="auto" w:line="360"/>
        <w:rPr>
          <w:sz w:val="24"/>
          <w:szCs w:val="24"/>
        </w:rPr>
      </w:pPr>
      <w:r>
        <w:rPr>
          <w:sz w:val="24"/>
          <w:szCs w:val="24"/>
        </w:rPr>
        <w:t>10. Для каждого ребенка существует свой оптимальный способ обучения чтению. Постарайтесь найти именно те приемы и методы работы, которые соответствуют его индивидуальным особенностям.</w:t>
      </w:r>
    </w:p>
    <w:p>
      <w:pPr>
        <w:pStyle w:val="Normal"/>
        <w:widowControl/>
        <w:spacing w:lineRule="auto" w:line="360"/>
        <w:rPr>
          <w:sz w:val="24"/>
          <w:szCs w:val="24"/>
        </w:rPr>
      </w:pPr>
      <w:r>
        <w:rPr>
          <w:sz w:val="24"/>
          <w:szCs w:val="24"/>
        </w:rPr>
        <w:t>11. Никогда не начинайте занятия, если у вас или вашего ребенка плохое настроение: такие занятия не принесут успеха!</w:t>
      </w:r>
    </w:p>
    <w:p>
      <w:pPr>
        <w:pStyle w:val="Normal"/>
        <w:jc w:val="center"/>
        <w:rPr>
          <w:sz w:val="24"/>
          <w:szCs w:val="24"/>
        </w:rPr>
      </w:pPr>
      <w:r>
        <w:rPr>
          <w:sz w:val="24"/>
          <w:szCs w:val="24"/>
        </w:rPr>
      </w:r>
    </w:p>
    <w:p>
      <w:pPr>
        <w:pStyle w:val="Normal"/>
        <w:jc w:val="center"/>
        <w:rPr>
          <w:sz w:val="24"/>
          <w:szCs w:val="24"/>
        </w:rPr>
      </w:pPr>
      <w:r>
        <w:rPr>
          <w:sz w:val="24"/>
          <w:szCs w:val="24"/>
          <w:lang w:val="en-US"/>
        </w:rPr>
        <w:t xml:space="preserve">VII. </w:t>
      </w:r>
      <w:r>
        <w:rPr>
          <w:sz w:val="24"/>
          <w:szCs w:val="24"/>
        </w:rPr>
        <w:t>ПЛАНИРУЕМЫЕ РЕЗУЛЬТАТЫ</w:t>
      </w:r>
    </w:p>
    <w:p>
      <w:pPr>
        <w:pStyle w:val="Normal"/>
        <w:spacing w:lineRule="auto" w:line="360"/>
        <w:ind w:firstLine="709"/>
        <w:jc w:val="center"/>
        <w:rPr>
          <w:b/>
          <w:b/>
          <w:sz w:val="24"/>
          <w:szCs w:val="24"/>
        </w:rPr>
      </w:pPr>
      <w:r>
        <w:rPr>
          <w:b/>
          <w:sz w:val="24"/>
          <w:szCs w:val="24"/>
        </w:rPr>
      </w:r>
    </w:p>
    <w:tbl>
      <w:tblPr>
        <w:tblW w:w="9039" w:type="dxa"/>
        <w:jc w:val="left"/>
        <w:tblInd w:w="0" w:type="dxa"/>
        <w:tblLayout w:type="fixed"/>
        <w:tblCellMar>
          <w:top w:w="0" w:type="dxa"/>
          <w:left w:w="108" w:type="dxa"/>
          <w:bottom w:w="0" w:type="dxa"/>
          <w:right w:w="108" w:type="dxa"/>
        </w:tblCellMar>
        <w:tblLook w:val="0000"/>
      </w:tblPr>
      <w:tblGrid>
        <w:gridCol w:w="959"/>
        <w:gridCol w:w="2834"/>
        <w:gridCol w:w="5246"/>
      </w:tblGrid>
      <w:tr>
        <w:trPr/>
        <w:tc>
          <w:tcPr>
            <w:tcW w:w="959"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п/п</w:t>
            </w:r>
          </w:p>
        </w:tc>
        <w:tc>
          <w:tcPr>
            <w:tcW w:w="2834"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Задачи</w:t>
            </w:r>
          </w:p>
        </w:tc>
        <w:tc>
          <w:tcPr>
            <w:tcW w:w="5246"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Прогнозируемый  результат.</w:t>
            </w:r>
          </w:p>
        </w:tc>
      </w:tr>
      <w:tr>
        <w:trPr/>
        <w:tc>
          <w:tcPr>
            <w:tcW w:w="959"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1.</w:t>
            </w:r>
          </w:p>
        </w:tc>
        <w:tc>
          <w:tcPr>
            <w:tcW w:w="2834"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Знакомство  с</w:t>
            </w:r>
          </w:p>
          <w:p>
            <w:pPr>
              <w:pStyle w:val="Style26"/>
              <w:widowControl w:val="false"/>
              <w:ind w:left="0" w:hanging="0"/>
              <w:rPr>
                <w:sz w:val="24"/>
                <w:szCs w:val="24"/>
              </w:rPr>
            </w:pPr>
            <w:r>
              <w:rPr>
                <w:sz w:val="24"/>
                <w:szCs w:val="24"/>
              </w:rPr>
              <w:t>понятием  «Звук».</w:t>
            </w:r>
          </w:p>
        </w:tc>
        <w:tc>
          <w:tcPr>
            <w:tcW w:w="5246"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1.Умение  дифференцировать  гласные  и согласные  звуки.</w:t>
            </w:r>
          </w:p>
          <w:p>
            <w:pPr>
              <w:pStyle w:val="Style26"/>
              <w:widowControl w:val="false"/>
              <w:ind w:left="0" w:hanging="0"/>
              <w:rPr>
                <w:sz w:val="24"/>
                <w:szCs w:val="24"/>
              </w:rPr>
            </w:pPr>
            <w:r>
              <w:rPr>
                <w:sz w:val="24"/>
                <w:szCs w:val="24"/>
              </w:rPr>
              <w:t xml:space="preserve">2. Умение  определять  твёрдость  -  </w:t>
            </w:r>
          </w:p>
          <w:p>
            <w:pPr>
              <w:pStyle w:val="Style26"/>
              <w:widowControl w:val="false"/>
              <w:ind w:left="0" w:hanging="0"/>
              <w:rPr>
                <w:sz w:val="24"/>
                <w:szCs w:val="24"/>
              </w:rPr>
            </w:pPr>
            <w:r>
              <w:rPr>
                <w:sz w:val="24"/>
                <w:szCs w:val="24"/>
              </w:rPr>
              <w:t>мягкость  согласных  звуков.</w:t>
            </w:r>
          </w:p>
          <w:p>
            <w:pPr>
              <w:pStyle w:val="Style26"/>
              <w:widowControl w:val="false"/>
              <w:ind w:left="0" w:hanging="0"/>
              <w:rPr>
                <w:sz w:val="24"/>
                <w:szCs w:val="24"/>
              </w:rPr>
            </w:pPr>
            <w:r>
              <w:rPr>
                <w:sz w:val="24"/>
                <w:szCs w:val="24"/>
              </w:rPr>
              <w:t>3. Умение  определять  звонкость  -</w:t>
            </w:r>
          </w:p>
          <w:p>
            <w:pPr>
              <w:pStyle w:val="Style26"/>
              <w:widowControl w:val="false"/>
              <w:ind w:left="0" w:hanging="0"/>
              <w:rPr>
                <w:sz w:val="24"/>
                <w:szCs w:val="24"/>
              </w:rPr>
            </w:pPr>
            <w:r>
              <w:rPr>
                <w:sz w:val="24"/>
                <w:szCs w:val="24"/>
              </w:rPr>
              <w:t>глухость  согласных  звуков.</w:t>
            </w:r>
          </w:p>
          <w:p>
            <w:pPr>
              <w:pStyle w:val="Style26"/>
              <w:widowControl w:val="false"/>
              <w:ind w:left="0" w:hanging="0"/>
              <w:rPr>
                <w:sz w:val="24"/>
                <w:szCs w:val="24"/>
              </w:rPr>
            </w:pPr>
            <w:r>
              <w:rPr>
                <w:sz w:val="24"/>
                <w:szCs w:val="24"/>
              </w:rPr>
              <w:t>4. Умение  выделять  в  слове  гласные, согласные  (твёрдые,  мягкие, звонкие,  глухие).</w:t>
            </w:r>
          </w:p>
          <w:p>
            <w:pPr>
              <w:pStyle w:val="Style26"/>
              <w:widowControl w:val="false"/>
              <w:ind w:left="0" w:hanging="0"/>
              <w:rPr>
                <w:sz w:val="24"/>
                <w:szCs w:val="24"/>
              </w:rPr>
            </w:pPr>
            <w:r>
              <w:rPr>
                <w:sz w:val="24"/>
                <w:szCs w:val="24"/>
              </w:rPr>
              <w:t>5. Умение  определять  позицию  звука  в  начале, конце, середине  слова.</w:t>
            </w:r>
          </w:p>
          <w:p>
            <w:pPr>
              <w:pStyle w:val="Style26"/>
              <w:widowControl w:val="false"/>
              <w:ind w:left="0" w:hanging="0"/>
              <w:rPr>
                <w:sz w:val="24"/>
                <w:szCs w:val="24"/>
              </w:rPr>
            </w:pPr>
            <w:r>
              <w:rPr>
                <w:sz w:val="24"/>
                <w:szCs w:val="24"/>
              </w:rPr>
              <w:t>6. Умение  производить  звуковой  анализ  и  синтез  состава  слогов  и  слов.</w:t>
            </w:r>
          </w:p>
          <w:p>
            <w:pPr>
              <w:pStyle w:val="Style26"/>
              <w:widowControl w:val="false"/>
              <w:ind w:left="0" w:hanging="0"/>
              <w:rPr>
                <w:sz w:val="24"/>
                <w:szCs w:val="24"/>
              </w:rPr>
            </w:pPr>
            <w:r>
              <w:rPr>
                <w:sz w:val="24"/>
                <w:szCs w:val="24"/>
              </w:rPr>
              <w:t>7. Умение  составления  и  чтения  слогов  и  слов.</w:t>
            </w:r>
          </w:p>
          <w:p>
            <w:pPr>
              <w:pStyle w:val="Style26"/>
              <w:widowControl w:val="false"/>
              <w:ind w:left="0" w:hanging="0"/>
              <w:rPr>
                <w:sz w:val="24"/>
                <w:szCs w:val="24"/>
              </w:rPr>
            </w:pPr>
            <w:r>
              <w:rPr>
                <w:sz w:val="24"/>
                <w:szCs w:val="24"/>
              </w:rPr>
            </w:r>
          </w:p>
        </w:tc>
      </w:tr>
      <w:tr>
        <w:trPr/>
        <w:tc>
          <w:tcPr>
            <w:tcW w:w="959"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2.</w:t>
            </w:r>
          </w:p>
        </w:tc>
        <w:tc>
          <w:tcPr>
            <w:tcW w:w="2834"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Знакомство  с  понятием  «Слог».</w:t>
            </w:r>
          </w:p>
        </w:tc>
        <w:tc>
          <w:tcPr>
            <w:tcW w:w="5246"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1. Умение  производить  слоговой  анализ  слов.</w:t>
            </w:r>
          </w:p>
          <w:p>
            <w:pPr>
              <w:pStyle w:val="Style26"/>
              <w:widowControl w:val="false"/>
              <w:ind w:left="0" w:hanging="0"/>
              <w:rPr>
                <w:sz w:val="24"/>
                <w:szCs w:val="24"/>
              </w:rPr>
            </w:pPr>
            <w:r>
              <w:rPr>
                <w:sz w:val="24"/>
                <w:szCs w:val="24"/>
              </w:rPr>
              <w:t>2. Умение подбирать  слова  на  заданное  количество  слогов.</w:t>
            </w:r>
          </w:p>
          <w:p>
            <w:pPr>
              <w:pStyle w:val="Style26"/>
              <w:widowControl w:val="false"/>
              <w:ind w:left="0" w:hanging="0"/>
              <w:rPr>
                <w:sz w:val="24"/>
                <w:szCs w:val="24"/>
              </w:rPr>
            </w:pPr>
            <w:r>
              <w:rPr>
                <w:sz w:val="24"/>
                <w:szCs w:val="24"/>
              </w:rPr>
              <w:t>3. Умение  подбирать  слова  на  заданный  слог.</w:t>
            </w:r>
          </w:p>
          <w:p>
            <w:pPr>
              <w:pStyle w:val="Style26"/>
              <w:widowControl w:val="false"/>
              <w:ind w:left="0" w:hanging="0"/>
              <w:rPr>
                <w:sz w:val="24"/>
                <w:szCs w:val="24"/>
              </w:rPr>
            </w:pPr>
            <w:r>
              <w:rPr>
                <w:sz w:val="24"/>
                <w:szCs w:val="24"/>
              </w:rPr>
              <w:t>4.Умение  составлять  и  читать  прямые  и  обратные  слоги.</w:t>
            </w:r>
          </w:p>
        </w:tc>
      </w:tr>
      <w:tr>
        <w:trPr/>
        <w:tc>
          <w:tcPr>
            <w:tcW w:w="959"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3.</w:t>
            </w:r>
          </w:p>
        </w:tc>
        <w:tc>
          <w:tcPr>
            <w:tcW w:w="2834"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Знакомство  с  понятием  «Слово».</w:t>
            </w:r>
          </w:p>
        </w:tc>
        <w:tc>
          <w:tcPr>
            <w:tcW w:w="5246"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1. Умение  составлять  и  читать  слова  из  букв  и  слогов.</w:t>
            </w:r>
          </w:p>
          <w:p>
            <w:pPr>
              <w:pStyle w:val="Style26"/>
              <w:widowControl w:val="false"/>
              <w:ind w:left="0" w:hanging="0"/>
              <w:rPr>
                <w:sz w:val="24"/>
                <w:szCs w:val="24"/>
              </w:rPr>
            </w:pPr>
            <w:r>
              <w:rPr>
                <w:sz w:val="24"/>
                <w:szCs w:val="24"/>
              </w:rPr>
              <w:t>2. Умение  изменять  слова  путём  замены,  перестановки,  добавления,  исключения  звуков  или  слогов.</w:t>
            </w:r>
          </w:p>
          <w:p>
            <w:pPr>
              <w:pStyle w:val="Style26"/>
              <w:widowControl w:val="false"/>
              <w:ind w:left="0" w:hanging="0"/>
              <w:rPr>
                <w:sz w:val="24"/>
                <w:szCs w:val="24"/>
              </w:rPr>
            </w:pPr>
            <w:r>
              <w:rPr>
                <w:sz w:val="24"/>
                <w:szCs w:val="24"/>
              </w:rPr>
              <w:t>3.Умение восстанавливать  нарушенную  последовательность  звуков  или  слогов  в  структуре  слова.</w:t>
            </w:r>
          </w:p>
          <w:p>
            <w:pPr>
              <w:pStyle w:val="Style26"/>
              <w:widowControl w:val="false"/>
              <w:ind w:left="0" w:hanging="0"/>
              <w:rPr>
                <w:sz w:val="24"/>
                <w:szCs w:val="24"/>
              </w:rPr>
            </w:pPr>
            <w:r>
              <w:rPr>
                <w:sz w:val="24"/>
                <w:szCs w:val="24"/>
              </w:rPr>
              <w:t>4.Умение последовательного преобразования слова  в  другие  слова путём  неоднократного  изменения  его  звукового  или  слогового  состава.</w:t>
            </w:r>
          </w:p>
        </w:tc>
      </w:tr>
      <w:tr>
        <w:trPr/>
        <w:tc>
          <w:tcPr>
            <w:tcW w:w="959"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4.</w:t>
            </w:r>
          </w:p>
        </w:tc>
        <w:tc>
          <w:tcPr>
            <w:tcW w:w="2834"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Знакомство  с  понятием  «Буква».</w:t>
            </w:r>
          </w:p>
        </w:tc>
        <w:tc>
          <w:tcPr>
            <w:tcW w:w="5246"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1.Знакомство  с буквами  алфавита.</w:t>
            </w:r>
          </w:p>
          <w:p>
            <w:pPr>
              <w:pStyle w:val="Style26"/>
              <w:widowControl w:val="false"/>
              <w:ind w:left="0" w:hanging="0"/>
              <w:rPr>
                <w:sz w:val="24"/>
                <w:szCs w:val="24"/>
              </w:rPr>
            </w:pPr>
            <w:r>
              <w:rPr>
                <w:sz w:val="24"/>
                <w:szCs w:val="24"/>
              </w:rPr>
              <w:t>2.Умение дифференцировать  понятия  «Звук»  и  «Буква».</w:t>
            </w:r>
          </w:p>
          <w:p>
            <w:pPr>
              <w:pStyle w:val="Style26"/>
              <w:widowControl w:val="false"/>
              <w:ind w:left="0" w:hanging="0"/>
              <w:rPr>
                <w:sz w:val="24"/>
                <w:szCs w:val="24"/>
              </w:rPr>
            </w:pPr>
            <w:r>
              <w:rPr>
                <w:sz w:val="24"/>
                <w:szCs w:val="24"/>
              </w:rPr>
              <w:t>3.Умение  узнавать  гласные  и  согласные  буквы.</w:t>
            </w:r>
          </w:p>
          <w:p>
            <w:pPr>
              <w:pStyle w:val="Style26"/>
              <w:widowControl w:val="false"/>
              <w:ind w:left="0" w:hanging="0"/>
              <w:rPr>
                <w:sz w:val="24"/>
                <w:szCs w:val="24"/>
              </w:rPr>
            </w:pPr>
            <w:r>
              <w:rPr>
                <w:sz w:val="24"/>
                <w:szCs w:val="24"/>
              </w:rPr>
              <w:t>4.Умение  соотносить буквы  и  звуки.</w:t>
            </w:r>
          </w:p>
        </w:tc>
      </w:tr>
      <w:tr>
        <w:trPr/>
        <w:tc>
          <w:tcPr>
            <w:tcW w:w="959"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5.</w:t>
            </w:r>
          </w:p>
        </w:tc>
        <w:tc>
          <w:tcPr>
            <w:tcW w:w="2834"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 xml:space="preserve">Обогащение,  уточнение  и  расширение  рамок  словарного  запаса.  </w:t>
            </w:r>
          </w:p>
        </w:tc>
        <w:tc>
          <w:tcPr>
            <w:tcW w:w="5246"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1.Увеличение  объёма  пассивного  словарного  запаса  всех  видов.</w:t>
            </w:r>
          </w:p>
          <w:p>
            <w:pPr>
              <w:pStyle w:val="Style26"/>
              <w:widowControl w:val="false"/>
              <w:ind w:left="0" w:hanging="0"/>
              <w:rPr>
                <w:sz w:val="24"/>
                <w:szCs w:val="24"/>
              </w:rPr>
            </w:pPr>
            <w:r>
              <w:rPr>
                <w:sz w:val="24"/>
                <w:szCs w:val="24"/>
              </w:rPr>
              <w:t>2.Расширение  объёма  активного  словарного  запаса  всех  видов.</w:t>
            </w:r>
          </w:p>
          <w:p>
            <w:pPr>
              <w:pStyle w:val="Style26"/>
              <w:widowControl w:val="false"/>
              <w:ind w:left="0" w:hanging="0"/>
              <w:rPr>
                <w:sz w:val="24"/>
                <w:szCs w:val="24"/>
              </w:rPr>
            </w:pPr>
            <w:r>
              <w:rPr>
                <w:sz w:val="24"/>
                <w:szCs w:val="24"/>
              </w:rPr>
              <w:t>3.Развитие  лексических  значений  слов.</w:t>
            </w:r>
          </w:p>
          <w:p>
            <w:pPr>
              <w:pStyle w:val="Style26"/>
              <w:widowControl w:val="false"/>
              <w:ind w:left="0" w:hanging="0"/>
              <w:rPr>
                <w:sz w:val="24"/>
                <w:szCs w:val="24"/>
              </w:rPr>
            </w:pPr>
            <w:r>
              <w:rPr>
                <w:sz w:val="24"/>
                <w:szCs w:val="24"/>
              </w:rPr>
              <w:t>4.Формирование  представлений  о  многозначности  слов.</w:t>
            </w:r>
          </w:p>
          <w:p>
            <w:pPr>
              <w:pStyle w:val="Style26"/>
              <w:widowControl w:val="false"/>
              <w:ind w:left="0" w:hanging="0"/>
              <w:rPr>
                <w:sz w:val="24"/>
                <w:szCs w:val="24"/>
              </w:rPr>
            </w:pPr>
            <w:r>
              <w:rPr>
                <w:sz w:val="24"/>
                <w:szCs w:val="24"/>
              </w:rPr>
              <w:t>5.Умение  различать  с  синонимы  и  антонимы.</w:t>
            </w:r>
          </w:p>
        </w:tc>
      </w:tr>
      <w:tr>
        <w:trPr/>
        <w:tc>
          <w:tcPr>
            <w:tcW w:w="959"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6.</w:t>
            </w:r>
          </w:p>
        </w:tc>
        <w:tc>
          <w:tcPr>
            <w:tcW w:w="2834"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Формирование  грамматически  правильной  речи.</w:t>
            </w:r>
          </w:p>
        </w:tc>
        <w:tc>
          <w:tcPr>
            <w:tcW w:w="5246"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1.Умение образовывать  слова  приставочным,  суффиксальным  и  смешанным  способами.</w:t>
            </w:r>
          </w:p>
          <w:p>
            <w:pPr>
              <w:pStyle w:val="Style26"/>
              <w:widowControl w:val="false"/>
              <w:ind w:left="0" w:hanging="0"/>
              <w:rPr>
                <w:sz w:val="24"/>
                <w:szCs w:val="24"/>
              </w:rPr>
            </w:pPr>
            <w:r>
              <w:rPr>
                <w:sz w:val="24"/>
                <w:szCs w:val="24"/>
              </w:rPr>
              <w:t>2.Умение  образовывать  однокоренные  слова.</w:t>
            </w:r>
          </w:p>
          <w:p>
            <w:pPr>
              <w:pStyle w:val="Style26"/>
              <w:widowControl w:val="false"/>
              <w:ind w:left="0" w:hanging="0"/>
              <w:rPr>
                <w:sz w:val="24"/>
                <w:szCs w:val="24"/>
              </w:rPr>
            </w:pPr>
            <w:r>
              <w:rPr>
                <w:sz w:val="24"/>
                <w:szCs w:val="24"/>
              </w:rPr>
              <w:t>3.Умение  согласовывать  разные  части  речи  в  роде,  числе,  падеже.</w:t>
            </w:r>
          </w:p>
          <w:p>
            <w:pPr>
              <w:pStyle w:val="Style26"/>
              <w:widowControl w:val="false"/>
              <w:ind w:left="0" w:hanging="0"/>
              <w:rPr>
                <w:sz w:val="24"/>
                <w:szCs w:val="24"/>
              </w:rPr>
            </w:pPr>
            <w:r>
              <w:rPr>
                <w:sz w:val="24"/>
                <w:szCs w:val="24"/>
              </w:rPr>
              <w:t>4.Умение  использовать  предложно  -  падежные  конструкции  с  простыми  и  сложными  предлогами.</w:t>
            </w:r>
          </w:p>
        </w:tc>
      </w:tr>
      <w:tr>
        <w:trPr/>
        <w:tc>
          <w:tcPr>
            <w:tcW w:w="959"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7.</w:t>
            </w:r>
          </w:p>
        </w:tc>
        <w:tc>
          <w:tcPr>
            <w:tcW w:w="2834"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Развитие  связной  речи.</w:t>
            </w:r>
          </w:p>
        </w:tc>
        <w:tc>
          <w:tcPr>
            <w:tcW w:w="5246"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1.Умение составлять  предложения  различных  типов.</w:t>
            </w:r>
          </w:p>
          <w:p>
            <w:pPr>
              <w:pStyle w:val="Style26"/>
              <w:widowControl w:val="false"/>
              <w:ind w:left="0" w:hanging="0"/>
              <w:rPr>
                <w:sz w:val="24"/>
                <w:szCs w:val="24"/>
              </w:rPr>
            </w:pPr>
            <w:r>
              <w:rPr>
                <w:sz w:val="24"/>
                <w:szCs w:val="24"/>
              </w:rPr>
              <w:t>2.Умение  составлять  рассказы  различных  типов  и  видов  сложности.</w:t>
            </w:r>
          </w:p>
          <w:p>
            <w:pPr>
              <w:pStyle w:val="Style26"/>
              <w:widowControl w:val="false"/>
              <w:ind w:left="0" w:hanging="0"/>
              <w:rPr>
                <w:sz w:val="24"/>
                <w:szCs w:val="24"/>
              </w:rPr>
            </w:pPr>
            <w:r>
              <w:rPr>
                <w:sz w:val="24"/>
                <w:szCs w:val="24"/>
              </w:rPr>
              <w:t>3.Умение  пересказывать  произведения  разных  видов  сложности.</w:t>
            </w:r>
          </w:p>
          <w:p>
            <w:pPr>
              <w:pStyle w:val="Style26"/>
              <w:widowControl w:val="false"/>
              <w:ind w:left="0" w:hanging="0"/>
              <w:rPr>
                <w:sz w:val="24"/>
                <w:szCs w:val="24"/>
              </w:rPr>
            </w:pPr>
            <w:r>
              <w:rPr>
                <w:sz w:val="24"/>
                <w:szCs w:val="24"/>
              </w:rPr>
              <w:t>4.Развитие  диалогической  и  монологической  речи.</w:t>
            </w:r>
          </w:p>
        </w:tc>
      </w:tr>
      <w:tr>
        <w:trPr/>
        <w:tc>
          <w:tcPr>
            <w:tcW w:w="959"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8.</w:t>
            </w:r>
          </w:p>
        </w:tc>
        <w:tc>
          <w:tcPr>
            <w:tcW w:w="2834"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Развитие  мелкой  моторики.</w:t>
            </w:r>
          </w:p>
        </w:tc>
        <w:tc>
          <w:tcPr>
            <w:tcW w:w="5246"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1.Умение  печатать  в  тетрадях  буквы,  слоги    и  слова.</w:t>
            </w:r>
          </w:p>
          <w:p>
            <w:pPr>
              <w:pStyle w:val="Style26"/>
              <w:widowControl w:val="false"/>
              <w:ind w:left="0" w:hanging="0"/>
              <w:rPr>
                <w:sz w:val="24"/>
                <w:szCs w:val="24"/>
              </w:rPr>
            </w:pPr>
            <w:r>
              <w:rPr>
                <w:sz w:val="24"/>
                <w:szCs w:val="24"/>
              </w:rPr>
              <w:t>2.Умение рисовать  по  точкам,  трафарету.</w:t>
            </w:r>
          </w:p>
          <w:p>
            <w:pPr>
              <w:pStyle w:val="Style26"/>
              <w:widowControl w:val="false"/>
              <w:ind w:left="0" w:hanging="0"/>
              <w:rPr>
                <w:sz w:val="24"/>
                <w:szCs w:val="24"/>
              </w:rPr>
            </w:pPr>
            <w:r>
              <w:rPr>
                <w:sz w:val="24"/>
                <w:szCs w:val="24"/>
              </w:rPr>
              <w:t>3.Умение  штриховать.</w:t>
            </w:r>
          </w:p>
          <w:p>
            <w:pPr>
              <w:pStyle w:val="Style26"/>
              <w:widowControl w:val="false"/>
              <w:ind w:left="0" w:hanging="0"/>
              <w:rPr>
                <w:sz w:val="24"/>
                <w:szCs w:val="24"/>
              </w:rPr>
            </w:pPr>
            <w:r>
              <w:rPr>
                <w:sz w:val="24"/>
                <w:szCs w:val="24"/>
              </w:rPr>
              <w:t>4.Умение  складывать  разрезные,  предметные  и  сюжетные  картинки.</w:t>
            </w:r>
          </w:p>
        </w:tc>
      </w:tr>
      <w:tr>
        <w:trPr/>
        <w:tc>
          <w:tcPr>
            <w:tcW w:w="959"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9.</w:t>
            </w:r>
          </w:p>
        </w:tc>
        <w:tc>
          <w:tcPr>
            <w:tcW w:w="2834"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Развитие  психических  процессов.</w:t>
            </w:r>
          </w:p>
        </w:tc>
        <w:tc>
          <w:tcPr>
            <w:tcW w:w="5246" w:type="dxa"/>
            <w:tcBorders>
              <w:top w:val="single" w:sz="4" w:space="0" w:color="000000"/>
              <w:left w:val="single" w:sz="4" w:space="0" w:color="000000"/>
              <w:bottom w:val="single" w:sz="4" w:space="0" w:color="000000"/>
              <w:right w:val="single" w:sz="4" w:space="0" w:color="000000"/>
            </w:tcBorders>
          </w:tcPr>
          <w:p>
            <w:pPr>
              <w:pStyle w:val="Style26"/>
              <w:widowControl w:val="false"/>
              <w:ind w:left="0" w:hanging="0"/>
              <w:rPr>
                <w:sz w:val="24"/>
                <w:szCs w:val="24"/>
              </w:rPr>
            </w:pPr>
            <w:r>
              <w:rPr>
                <w:sz w:val="24"/>
                <w:szCs w:val="24"/>
              </w:rPr>
              <w:t>1.Развитие  всех  видов  памяти.</w:t>
            </w:r>
          </w:p>
          <w:p>
            <w:pPr>
              <w:pStyle w:val="Style26"/>
              <w:widowControl w:val="false"/>
              <w:ind w:left="0" w:hanging="0"/>
              <w:rPr>
                <w:sz w:val="24"/>
                <w:szCs w:val="24"/>
              </w:rPr>
            </w:pPr>
            <w:r>
              <w:rPr>
                <w:sz w:val="24"/>
                <w:szCs w:val="24"/>
              </w:rPr>
              <w:t>2.Развитие  всех  видов  внимания.</w:t>
            </w:r>
          </w:p>
          <w:p>
            <w:pPr>
              <w:pStyle w:val="Style26"/>
              <w:widowControl w:val="false"/>
              <w:ind w:left="0" w:hanging="0"/>
              <w:rPr>
                <w:sz w:val="24"/>
                <w:szCs w:val="24"/>
              </w:rPr>
            </w:pPr>
            <w:r>
              <w:rPr>
                <w:sz w:val="24"/>
                <w:szCs w:val="24"/>
              </w:rPr>
              <w:t>3.Развитие  всех  видов  восприятия.</w:t>
            </w:r>
          </w:p>
          <w:p>
            <w:pPr>
              <w:pStyle w:val="Style26"/>
              <w:widowControl w:val="false"/>
              <w:ind w:left="0" w:hanging="0"/>
              <w:rPr>
                <w:sz w:val="24"/>
                <w:szCs w:val="24"/>
              </w:rPr>
            </w:pPr>
            <w:r>
              <w:rPr>
                <w:sz w:val="24"/>
                <w:szCs w:val="24"/>
              </w:rPr>
              <w:t>4.Развитие  вербально  -  логических  форм  мышления.</w:t>
            </w:r>
          </w:p>
        </w:tc>
      </w:tr>
    </w:tbl>
    <w:p>
      <w:pPr>
        <w:pStyle w:val="Normal"/>
        <w:spacing w:lineRule="auto" w:line="360"/>
        <w:ind w:firstLine="709"/>
        <w:jc w:val="center"/>
        <w:rPr>
          <w:b/>
          <w:b/>
          <w:sz w:val="24"/>
          <w:szCs w:val="24"/>
        </w:rPr>
      </w:pPr>
      <w:r>
        <w:rPr>
          <w:b/>
          <w:sz w:val="24"/>
          <w:szCs w:val="24"/>
        </w:rPr>
      </w:r>
    </w:p>
    <w:p>
      <w:pPr>
        <w:pStyle w:val="Normal"/>
        <w:spacing w:lineRule="auto" w:line="360"/>
        <w:ind w:firstLine="709"/>
        <w:jc w:val="center"/>
        <w:rPr>
          <w:b/>
          <w:b/>
          <w:sz w:val="24"/>
          <w:szCs w:val="24"/>
        </w:rPr>
      </w:pPr>
      <w:r>
        <w:rPr>
          <w:b/>
          <w:sz w:val="24"/>
          <w:szCs w:val="24"/>
        </w:rPr>
      </w:r>
    </w:p>
    <w:p>
      <w:pPr>
        <w:pStyle w:val="Normal"/>
        <w:spacing w:lineRule="auto" w:line="360"/>
        <w:ind w:firstLine="709"/>
        <w:jc w:val="center"/>
        <w:rPr>
          <w:b/>
          <w:b/>
          <w:sz w:val="24"/>
          <w:szCs w:val="24"/>
        </w:rPr>
      </w:pPr>
      <w:r>
        <w:rPr>
          <w:b/>
          <w:sz w:val="24"/>
          <w:szCs w:val="24"/>
        </w:rPr>
      </w:r>
    </w:p>
    <w:p>
      <w:pPr>
        <w:pStyle w:val="Normal"/>
        <w:spacing w:lineRule="auto" w:line="360"/>
        <w:ind w:firstLine="709"/>
        <w:jc w:val="center"/>
        <w:rPr>
          <w:sz w:val="24"/>
          <w:szCs w:val="24"/>
        </w:rPr>
      </w:pPr>
      <w:r>
        <w:rPr>
          <w:sz w:val="24"/>
          <w:szCs w:val="24"/>
          <w:lang w:val="en-US"/>
        </w:rPr>
        <w:t>VIII</w:t>
      </w:r>
      <w:r>
        <w:rPr>
          <w:sz w:val="24"/>
          <w:szCs w:val="24"/>
        </w:rPr>
        <w:t>. Заключение</w:t>
      </w:r>
    </w:p>
    <w:p>
      <w:pPr>
        <w:pStyle w:val="Normal"/>
        <w:spacing w:lineRule="auto" w:line="360"/>
        <w:ind w:firstLine="709"/>
        <w:jc w:val="both"/>
        <w:rPr>
          <w:sz w:val="24"/>
          <w:szCs w:val="24"/>
        </w:rPr>
      </w:pPr>
      <w:r>
        <w:rPr>
          <w:sz w:val="24"/>
          <w:szCs w:val="24"/>
        </w:rPr>
        <w:t>Реализация программы по обучение чтению дошкольников в игровой форме «Грамотейка» способствует развитию у воспитанников дошкольных учреждений фонематического слуха и восприятия; формированию верных и точных артикуляционных укладов при произношении звуков речи; закреплению  представлений о всех буквах алфавита;  сознательному овладению навыками аналитического чтения.</w:t>
      </w:r>
    </w:p>
    <w:p>
      <w:pPr>
        <w:pStyle w:val="Normal"/>
        <w:widowControl/>
        <w:shd w:val="clear" w:color="auto" w:fill="FFFFFF"/>
        <w:spacing w:lineRule="auto" w:line="360"/>
        <w:ind w:firstLine="709"/>
        <w:jc w:val="both"/>
        <w:rPr>
          <w:sz w:val="24"/>
          <w:szCs w:val="24"/>
        </w:rPr>
      </w:pPr>
      <w:r>
        <w:rPr>
          <w:color w:val="FF0000"/>
          <w:sz w:val="24"/>
          <w:szCs w:val="24"/>
        </w:rPr>
        <w:t>Задача обучить детей читать и писать не ставится. Основная задача программы - способствовать развитию звукобуквенного анализа, повышению интереса обучающихся к чтению</w:t>
      </w:r>
      <w:r>
        <w:rPr>
          <w:sz w:val="24"/>
          <w:szCs w:val="24"/>
        </w:rPr>
        <w:t>. Занятия по данной программе способствуют активизации высших психических функции дошкольников: расширению объема внимания и восприятия; развитию памяти и логического мышления.</w:t>
      </w:r>
    </w:p>
    <w:p>
      <w:pPr>
        <w:pStyle w:val="Normal"/>
        <w:spacing w:lineRule="auto" w:line="360"/>
        <w:ind w:firstLine="709"/>
        <w:jc w:val="both"/>
        <w:rPr>
          <w:sz w:val="24"/>
          <w:szCs w:val="24"/>
        </w:rPr>
      </w:pPr>
      <w:r>
        <w:rPr>
          <w:sz w:val="24"/>
          <w:szCs w:val="24"/>
        </w:rPr>
      </w:r>
    </w:p>
    <w:p>
      <w:pPr>
        <w:pStyle w:val="Normal"/>
        <w:spacing w:lineRule="auto" w:line="360"/>
        <w:ind w:firstLine="709"/>
        <w:jc w:val="both"/>
        <w:rPr>
          <w:sz w:val="24"/>
          <w:szCs w:val="24"/>
        </w:rPr>
      </w:pPr>
      <w:r>
        <w:rPr>
          <w:sz w:val="24"/>
          <w:szCs w:val="24"/>
        </w:rPr>
      </w:r>
    </w:p>
    <w:p>
      <w:pPr>
        <w:pStyle w:val="Normal"/>
        <w:spacing w:lineRule="auto" w:line="360"/>
        <w:ind w:firstLine="709"/>
        <w:jc w:val="both"/>
        <w:rPr>
          <w:sz w:val="24"/>
          <w:szCs w:val="24"/>
        </w:rPr>
      </w:pPr>
      <w:r>
        <w:rPr>
          <w:sz w:val="24"/>
          <w:szCs w:val="24"/>
        </w:rPr>
      </w:r>
    </w:p>
    <w:p>
      <w:pPr>
        <w:pStyle w:val="Normal"/>
        <w:spacing w:lineRule="auto" w:line="360"/>
        <w:jc w:val="both"/>
        <w:rPr>
          <w:sz w:val="24"/>
          <w:szCs w:val="24"/>
        </w:rPr>
      </w:pPr>
      <w:r>
        <w:rPr>
          <w:sz w:val="24"/>
          <w:szCs w:val="24"/>
        </w:rPr>
      </w:r>
    </w:p>
    <w:p>
      <w:pPr>
        <w:pStyle w:val="Normal"/>
        <w:spacing w:lineRule="auto" w:line="360"/>
        <w:ind w:firstLine="709"/>
        <w:jc w:val="both"/>
        <w:rPr>
          <w:sz w:val="24"/>
          <w:szCs w:val="24"/>
        </w:rPr>
      </w:pPr>
      <w:r>
        <w:rPr>
          <w:sz w:val="24"/>
          <w:szCs w:val="24"/>
        </w:rPr>
      </w:r>
    </w:p>
    <w:p>
      <w:pPr>
        <w:pStyle w:val="Normal"/>
        <w:spacing w:lineRule="auto" w:line="360"/>
        <w:ind w:firstLine="709"/>
        <w:jc w:val="both"/>
        <w:rPr>
          <w:sz w:val="24"/>
          <w:szCs w:val="24"/>
        </w:rPr>
      </w:pPr>
      <w:r>
        <w:rPr>
          <w:sz w:val="24"/>
          <w:szCs w:val="24"/>
        </w:rPr>
      </w:r>
    </w:p>
    <w:p>
      <w:pPr>
        <w:pStyle w:val="Normal"/>
        <w:spacing w:lineRule="auto" w:line="360"/>
        <w:ind w:firstLine="709"/>
        <w:jc w:val="both"/>
        <w:rPr>
          <w:sz w:val="24"/>
          <w:szCs w:val="24"/>
        </w:rPr>
      </w:pPr>
      <w:r>
        <w:rPr>
          <w:sz w:val="24"/>
          <w:szCs w:val="24"/>
        </w:rPr>
      </w:r>
    </w:p>
    <w:p>
      <w:pPr>
        <w:pStyle w:val="Normal"/>
        <w:spacing w:lineRule="auto" w:line="360"/>
        <w:ind w:firstLine="709"/>
        <w:jc w:val="both"/>
        <w:rPr>
          <w:sz w:val="24"/>
          <w:szCs w:val="24"/>
        </w:rPr>
      </w:pPr>
      <w:r>
        <w:rPr>
          <w:sz w:val="24"/>
          <w:szCs w:val="24"/>
        </w:rPr>
      </w:r>
    </w:p>
    <w:p>
      <w:pPr>
        <w:pStyle w:val="Normal"/>
        <w:spacing w:lineRule="auto" w:line="360"/>
        <w:ind w:firstLine="709"/>
        <w:jc w:val="both"/>
        <w:rPr>
          <w:sz w:val="24"/>
          <w:szCs w:val="24"/>
        </w:rPr>
      </w:pPr>
      <w:r>
        <w:rPr>
          <w:sz w:val="24"/>
          <w:szCs w:val="24"/>
        </w:rPr>
      </w:r>
    </w:p>
    <w:p>
      <w:pPr>
        <w:pStyle w:val="Normal"/>
        <w:spacing w:lineRule="auto" w:line="360"/>
        <w:ind w:firstLine="709"/>
        <w:jc w:val="both"/>
        <w:rPr>
          <w:sz w:val="24"/>
          <w:szCs w:val="24"/>
        </w:rPr>
      </w:pPr>
      <w:r>
        <w:rPr>
          <w:sz w:val="24"/>
          <w:szCs w:val="24"/>
        </w:rPr>
      </w:r>
    </w:p>
    <w:p>
      <w:pPr>
        <w:pStyle w:val="Normal"/>
        <w:spacing w:lineRule="auto" w:line="360"/>
        <w:ind w:firstLine="709"/>
        <w:jc w:val="both"/>
        <w:rPr>
          <w:sz w:val="24"/>
          <w:szCs w:val="24"/>
        </w:rPr>
      </w:pPr>
      <w:r>
        <w:rPr>
          <w:sz w:val="24"/>
          <w:szCs w:val="24"/>
        </w:rPr>
      </w:r>
    </w:p>
    <w:p>
      <w:pPr>
        <w:pStyle w:val="Normal"/>
        <w:spacing w:lineRule="auto" w:line="360"/>
        <w:ind w:firstLine="709"/>
        <w:jc w:val="both"/>
        <w:rPr>
          <w:sz w:val="24"/>
          <w:szCs w:val="24"/>
        </w:rPr>
      </w:pPr>
      <w:r>
        <w:rPr>
          <w:sz w:val="24"/>
          <w:szCs w:val="24"/>
        </w:rPr>
      </w:r>
    </w:p>
    <w:p>
      <w:pPr>
        <w:pStyle w:val="Normal"/>
        <w:spacing w:lineRule="auto" w:line="360"/>
        <w:ind w:firstLine="709"/>
        <w:jc w:val="both"/>
        <w:rPr>
          <w:sz w:val="24"/>
          <w:szCs w:val="24"/>
        </w:rPr>
      </w:pPr>
      <w:r>
        <w:rPr>
          <w:sz w:val="24"/>
          <w:szCs w:val="24"/>
        </w:rPr>
      </w:r>
    </w:p>
    <w:p>
      <w:pPr>
        <w:pStyle w:val="Normal"/>
        <w:spacing w:lineRule="auto" w:line="360"/>
        <w:ind w:firstLine="709"/>
        <w:jc w:val="both"/>
        <w:rPr>
          <w:sz w:val="24"/>
          <w:szCs w:val="24"/>
        </w:rPr>
      </w:pPr>
      <w:r>
        <w:rPr>
          <w:sz w:val="24"/>
          <w:szCs w:val="24"/>
        </w:rPr>
      </w:r>
    </w:p>
    <w:p>
      <w:pPr>
        <w:pStyle w:val="Normal"/>
        <w:spacing w:lineRule="auto" w:line="360"/>
        <w:ind w:firstLine="709"/>
        <w:jc w:val="both"/>
        <w:rPr>
          <w:sz w:val="24"/>
          <w:szCs w:val="24"/>
        </w:rPr>
      </w:pPr>
      <w:r>
        <w:rPr>
          <w:sz w:val="24"/>
          <w:szCs w:val="24"/>
        </w:rPr>
      </w:r>
    </w:p>
    <w:p>
      <w:pPr>
        <w:pStyle w:val="Normal"/>
        <w:spacing w:lineRule="auto" w:line="360"/>
        <w:jc w:val="both"/>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spacing w:lineRule="auto" w:line="360"/>
        <w:ind w:firstLine="709"/>
        <w:jc w:val="center"/>
        <w:rPr>
          <w:b/>
          <w:b/>
          <w:sz w:val="24"/>
          <w:szCs w:val="24"/>
        </w:rPr>
      </w:pPr>
      <w:r>
        <w:rPr>
          <w:b/>
          <w:sz w:val="24"/>
          <w:szCs w:val="24"/>
        </w:rPr>
      </w:r>
    </w:p>
    <w:p>
      <w:pPr>
        <w:pStyle w:val="Normal"/>
        <w:spacing w:lineRule="auto" w:line="360"/>
        <w:ind w:firstLine="709"/>
        <w:jc w:val="center"/>
        <w:rPr>
          <w:b/>
          <w:b/>
          <w:sz w:val="24"/>
          <w:szCs w:val="24"/>
        </w:rPr>
      </w:pPr>
      <w:r>
        <w:rPr>
          <w:b/>
          <w:sz w:val="24"/>
          <w:szCs w:val="24"/>
        </w:rPr>
      </w:r>
    </w:p>
    <w:p>
      <w:pPr>
        <w:pStyle w:val="Normal"/>
        <w:spacing w:lineRule="auto" w:line="360"/>
        <w:ind w:firstLine="709"/>
        <w:jc w:val="center"/>
        <w:rPr>
          <w:b/>
          <w:b/>
          <w:sz w:val="24"/>
          <w:szCs w:val="24"/>
        </w:rPr>
      </w:pPr>
      <w:r>
        <w:rPr>
          <w:b/>
          <w:sz w:val="24"/>
          <w:szCs w:val="24"/>
        </w:rPr>
      </w:r>
    </w:p>
    <w:p>
      <w:pPr>
        <w:pStyle w:val="Normal"/>
        <w:spacing w:lineRule="auto" w:line="360"/>
        <w:ind w:firstLine="709"/>
        <w:jc w:val="center"/>
        <w:rPr>
          <w:b/>
          <w:b/>
          <w:sz w:val="24"/>
          <w:szCs w:val="24"/>
        </w:rPr>
      </w:pPr>
      <w:r>
        <w:rPr>
          <w:b/>
          <w:sz w:val="24"/>
          <w:szCs w:val="24"/>
        </w:rPr>
      </w:r>
    </w:p>
    <w:p>
      <w:pPr>
        <w:pStyle w:val="Normal"/>
        <w:spacing w:lineRule="auto" w:line="360"/>
        <w:ind w:firstLine="709"/>
        <w:jc w:val="center"/>
        <w:rPr>
          <w:b/>
          <w:b/>
          <w:sz w:val="24"/>
          <w:szCs w:val="24"/>
        </w:rPr>
      </w:pPr>
      <w:r>
        <w:rPr>
          <w:b/>
          <w:sz w:val="24"/>
          <w:szCs w:val="24"/>
        </w:rPr>
      </w:r>
    </w:p>
    <w:p>
      <w:pPr>
        <w:pStyle w:val="Normal"/>
        <w:spacing w:lineRule="auto" w:line="360"/>
        <w:ind w:firstLine="709"/>
        <w:jc w:val="center"/>
        <w:rPr>
          <w:b/>
          <w:b/>
          <w:sz w:val="24"/>
          <w:szCs w:val="24"/>
        </w:rPr>
      </w:pPr>
      <w:r>
        <w:rPr>
          <w:b/>
          <w:sz w:val="24"/>
          <w:szCs w:val="24"/>
        </w:rPr>
      </w:r>
    </w:p>
    <w:p>
      <w:pPr>
        <w:pStyle w:val="Normal"/>
        <w:spacing w:lineRule="auto" w:line="360"/>
        <w:ind w:firstLine="709"/>
        <w:jc w:val="center"/>
        <w:rPr>
          <w:b/>
          <w:b/>
          <w:sz w:val="24"/>
          <w:szCs w:val="24"/>
        </w:rPr>
      </w:pPr>
      <w:r>
        <w:rPr>
          <w:b/>
          <w:sz w:val="24"/>
          <w:szCs w:val="24"/>
        </w:rPr>
      </w:r>
    </w:p>
    <w:p>
      <w:pPr>
        <w:pStyle w:val="Normal"/>
        <w:spacing w:lineRule="auto" w:line="360"/>
        <w:ind w:firstLine="709"/>
        <w:jc w:val="center"/>
        <w:rPr>
          <w:b/>
          <w:b/>
          <w:sz w:val="24"/>
          <w:szCs w:val="24"/>
        </w:rPr>
      </w:pPr>
      <w:r>
        <w:rPr>
          <w:b/>
          <w:sz w:val="24"/>
          <w:szCs w:val="24"/>
        </w:rPr>
      </w:r>
    </w:p>
    <w:p>
      <w:pPr>
        <w:pStyle w:val="Normal"/>
        <w:spacing w:lineRule="auto" w:line="360"/>
        <w:ind w:firstLine="709"/>
        <w:jc w:val="center"/>
        <w:rPr>
          <w:b/>
          <w:b/>
          <w:sz w:val="24"/>
          <w:szCs w:val="24"/>
        </w:rPr>
      </w:pPr>
      <w:r>
        <w:rPr>
          <w:b/>
          <w:sz w:val="24"/>
          <w:szCs w:val="24"/>
        </w:rPr>
      </w:r>
    </w:p>
    <w:p>
      <w:pPr>
        <w:pStyle w:val="Normal"/>
        <w:spacing w:lineRule="auto" w:line="360"/>
        <w:ind w:firstLine="709"/>
        <w:jc w:val="center"/>
        <w:rPr>
          <w:b/>
          <w:b/>
          <w:sz w:val="24"/>
          <w:szCs w:val="24"/>
        </w:rPr>
      </w:pPr>
      <w:r>
        <w:rPr>
          <w:b/>
          <w:sz w:val="24"/>
          <w:szCs w:val="24"/>
        </w:rPr>
      </w:r>
    </w:p>
    <w:p>
      <w:pPr>
        <w:pStyle w:val="Normal"/>
        <w:spacing w:lineRule="auto" w:line="360"/>
        <w:ind w:firstLine="709"/>
        <w:jc w:val="center"/>
        <w:rPr>
          <w:sz w:val="24"/>
          <w:szCs w:val="24"/>
        </w:rPr>
      </w:pPr>
      <w:r>
        <w:rPr>
          <w:sz w:val="24"/>
          <w:szCs w:val="24"/>
          <w:lang w:val="en-US"/>
        </w:rPr>
        <w:t>I</w:t>
      </w:r>
      <w:r>
        <w:rPr>
          <w:sz w:val="24"/>
          <w:szCs w:val="24"/>
        </w:rPr>
        <w:t>Х</w:t>
      </w:r>
      <w:r>
        <w:rPr>
          <w:sz w:val="24"/>
          <w:szCs w:val="24"/>
          <w:lang w:val="en-US"/>
        </w:rPr>
        <w:t xml:space="preserve">. </w:t>
      </w:r>
      <w:r>
        <w:rPr>
          <w:sz w:val="24"/>
          <w:szCs w:val="24"/>
        </w:rPr>
        <w:t>Библиография</w:t>
      </w:r>
    </w:p>
    <w:p>
      <w:pPr>
        <w:pStyle w:val="Normal"/>
        <w:widowControl/>
        <w:numPr>
          <w:ilvl w:val="0"/>
          <w:numId w:val="3"/>
        </w:numPr>
        <w:shd w:val="clear" w:color="auto" w:fill="FFFFFF"/>
        <w:spacing w:lineRule="auto" w:line="360"/>
        <w:jc w:val="both"/>
        <w:rPr>
          <w:sz w:val="24"/>
          <w:szCs w:val="24"/>
        </w:rPr>
      </w:pPr>
      <w:r>
        <w:rPr>
          <w:iCs/>
          <w:sz w:val="24"/>
          <w:szCs w:val="24"/>
        </w:rPr>
        <w:t xml:space="preserve">Белоусова Л.Е. </w:t>
      </w:r>
      <w:r>
        <w:rPr>
          <w:sz w:val="24"/>
          <w:szCs w:val="24"/>
        </w:rPr>
        <w:t>Ура, я научился! [Текст] /  Л.Е. Белоусова. - СПб.: «ДЕТСТВО-ПРЕСС», 2004. – 144 с.</w:t>
      </w:r>
    </w:p>
    <w:p>
      <w:pPr>
        <w:pStyle w:val="Normal"/>
        <w:widowControl/>
        <w:numPr>
          <w:ilvl w:val="0"/>
          <w:numId w:val="3"/>
        </w:numPr>
        <w:shd w:val="clear" w:color="auto" w:fill="FFFFFF"/>
        <w:spacing w:lineRule="auto" w:line="360"/>
        <w:jc w:val="both"/>
        <w:rPr>
          <w:sz w:val="24"/>
          <w:szCs w:val="24"/>
        </w:rPr>
      </w:pPr>
      <w:r>
        <w:rPr>
          <w:sz w:val="24"/>
          <w:szCs w:val="24"/>
        </w:rPr>
        <w:t xml:space="preserve">Быкова И. А. </w:t>
      </w:r>
      <w:r>
        <w:rPr>
          <w:spacing w:val="-2"/>
          <w:sz w:val="24"/>
          <w:szCs w:val="24"/>
        </w:rPr>
        <w:t>Обучение детей грамоте в игровой форме: Методическое по</w:t>
      </w:r>
      <w:r>
        <w:rPr>
          <w:sz w:val="24"/>
          <w:szCs w:val="24"/>
        </w:rPr>
        <w:t>собие [Текст] / И.А. Быкова. – СПб: «ДЕТСТВО-ПРЕСС», 2005. – 112с.</w:t>
      </w:r>
    </w:p>
    <w:p>
      <w:pPr>
        <w:pStyle w:val="Normal"/>
        <w:widowControl/>
        <w:numPr>
          <w:ilvl w:val="0"/>
          <w:numId w:val="3"/>
        </w:numPr>
        <w:shd w:val="clear" w:color="auto" w:fill="FFFFFF"/>
        <w:spacing w:lineRule="auto" w:line="360"/>
        <w:jc w:val="both"/>
        <w:rPr>
          <w:sz w:val="24"/>
          <w:szCs w:val="24"/>
        </w:rPr>
      </w:pPr>
      <w:r>
        <w:rPr>
          <w:iCs/>
          <w:sz w:val="24"/>
          <w:szCs w:val="24"/>
        </w:rPr>
        <w:t xml:space="preserve">Глинка Г.А. </w:t>
      </w:r>
      <w:r>
        <w:rPr>
          <w:sz w:val="24"/>
          <w:szCs w:val="24"/>
        </w:rPr>
        <w:t>Буду говорить, читать, писать правильно [Текст] / Г.А. Глинка. - М: «Питер», 1997. – 288 с.</w:t>
      </w:r>
    </w:p>
    <w:p>
      <w:pPr>
        <w:pStyle w:val="Normal"/>
        <w:widowControl/>
        <w:numPr>
          <w:ilvl w:val="0"/>
          <w:numId w:val="3"/>
        </w:numPr>
        <w:shd w:val="clear" w:color="auto" w:fill="FFFFFF"/>
        <w:spacing w:lineRule="auto" w:line="360"/>
        <w:jc w:val="both"/>
        <w:rPr>
          <w:sz w:val="24"/>
          <w:szCs w:val="24"/>
        </w:rPr>
      </w:pPr>
      <w:r>
        <w:rPr>
          <w:iCs/>
          <w:sz w:val="24"/>
          <w:szCs w:val="24"/>
        </w:rPr>
        <w:t xml:space="preserve">Колесникова Е.В. </w:t>
      </w:r>
      <w:r>
        <w:rPr>
          <w:sz w:val="24"/>
          <w:szCs w:val="24"/>
        </w:rPr>
        <w:t>Развитие звуко - буквенного анализа у детей 5-6 лет [Текст] / Е.В. Колесникова. -М.: «Гном и Д», 2000. – 80 с.</w:t>
      </w:r>
    </w:p>
    <w:p>
      <w:pPr>
        <w:pStyle w:val="Normal"/>
        <w:widowControl/>
        <w:numPr>
          <w:ilvl w:val="0"/>
          <w:numId w:val="3"/>
        </w:numPr>
        <w:shd w:val="clear" w:color="auto" w:fill="FFFFFF"/>
        <w:spacing w:lineRule="auto" w:line="360"/>
        <w:jc w:val="both"/>
        <w:rPr>
          <w:sz w:val="24"/>
          <w:szCs w:val="24"/>
        </w:rPr>
      </w:pPr>
      <w:r>
        <w:rPr>
          <w:iCs/>
          <w:sz w:val="24"/>
          <w:szCs w:val="24"/>
        </w:rPr>
        <w:t xml:space="preserve">Колесникова Е. В. </w:t>
      </w:r>
      <w:r>
        <w:rPr>
          <w:sz w:val="24"/>
          <w:szCs w:val="24"/>
        </w:rPr>
        <w:t>Развитие звуковой культуры речи у детей 3-4 лет [Текст] / Е.В. Колесникова. - М.: «Гном и Д». 2000. – 96 с.</w:t>
      </w:r>
    </w:p>
    <w:p>
      <w:pPr>
        <w:pStyle w:val="Normal"/>
        <w:widowControl/>
        <w:numPr>
          <w:ilvl w:val="0"/>
          <w:numId w:val="3"/>
        </w:numPr>
        <w:shd w:val="clear" w:color="auto" w:fill="FFFFFF"/>
        <w:spacing w:lineRule="auto" w:line="360"/>
        <w:jc w:val="both"/>
        <w:rPr>
          <w:sz w:val="24"/>
          <w:szCs w:val="24"/>
        </w:rPr>
      </w:pPr>
      <w:r>
        <w:rPr>
          <w:iCs/>
          <w:sz w:val="24"/>
          <w:szCs w:val="24"/>
        </w:rPr>
        <w:t xml:space="preserve">Колесникова Е.В. </w:t>
      </w:r>
      <w:r>
        <w:rPr>
          <w:sz w:val="24"/>
          <w:szCs w:val="24"/>
        </w:rPr>
        <w:t>Развитие фонематического слуха у дошкольников [Текст] / Е.В. Колесникова. -М.: «Гном и Д», 2000. – 96 с.</w:t>
      </w:r>
    </w:p>
    <w:p>
      <w:pPr>
        <w:pStyle w:val="Normal"/>
        <w:widowControl/>
        <w:numPr>
          <w:ilvl w:val="0"/>
          <w:numId w:val="3"/>
        </w:numPr>
        <w:shd w:val="clear" w:color="auto" w:fill="FFFFFF"/>
        <w:spacing w:lineRule="auto" w:line="360"/>
        <w:jc w:val="both"/>
        <w:rPr>
          <w:sz w:val="24"/>
          <w:szCs w:val="24"/>
        </w:rPr>
      </w:pPr>
      <w:r>
        <w:rPr>
          <w:iCs/>
          <w:sz w:val="24"/>
          <w:szCs w:val="24"/>
        </w:rPr>
        <w:t xml:space="preserve">Колесникова Е.В., Баренцева Н. С. </w:t>
      </w:r>
      <w:r>
        <w:rPr>
          <w:sz w:val="24"/>
          <w:szCs w:val="24"/>
        </w:rPr>
        <w:t>Развитие фонематического слуха у дошкольников [Текст] / Е.В. Колесникова, Н.С. Баренцева. - М.: «Гном-Пресс», 1995. – 38 с.</w:t>
      </w:r>
    </w:p>
    <w:p>
      <w:pPr>
        <w:pStyle w:val="Normal"/>
        <w:widowControl/>
        <w:numPr>
          <w:ilvl w:val="0"/>
          <w:numId w:val="3"/>
        </w:numPr>
        <w:shd w:val="clear" w:color="auto" w:fill="FFFFFF"/>
        <w:spacing w:lineRule="auto" w:line="360"/>
        <w:jc w:val="both"/>
        <w:rPr>
          <w:sz w:val="24"/>
          <w:szCs w:val="24"/>
        </w:rPr>
      </w:pPr>
      <w:r>
        <w:rPr>
          <w:iCs/>
          <w:sz w:val="24"/>
          <w:szCs w:val="24"/>
        </w:rPr>
        <w:t xml:space="preserve">Савичев В.Н. </w:t>
      </w:r>
      <w:r>
        <w:rPr>
          <w:sz w:val="24"/>
          <w:szCs w:val="24"/>
        </w:rPr>
        <w:t>Азбука веселая в картинках и стихах [Текст] / В.Н. Савичев. - Ярославль: «Академия развития», 1997. – 48 с.</w:t>
      </w:r>
    </w:p>
    <w:p>
      <w:pPr>
        <w:pStyle w:val="Normal"/>
        <w:widowControl/>
        <w:numPr>
          <w:ilvl w:val="0"/>
          <w:numId w:val="3"/>
        </w:numPr>
        <w:shd w:val="clear" w:color="auto" w:fill="FFFFFF"/>
        <w:spacing w:lineRule="auto" w:line="360"/>
        <w:jc w:val="both"/>
        <w:rPr>
          <w:sz w:val="24"/>
          <w:szCs w:val="24"/>
        </w:rPr>
      </w:pPr>
      <w:r>
        <w:rPr>
          <w:iCs/>
          <w:sz w:val="24"/>
          <w:szCs w:val="24"/>
        </w:rPr>
        <w:t xml:space="preserve">Садовникова И.Н. </w:t>
      </w:r>
      <w:r>
        <w:rPr>
          <w:sz w:val="24"/>
          <w:szCs w:val="24"/>
        </w:rPr>
        <w:t>Нарушения письменной речи и их преодоление у младших школьников [Текст] / И.Н. Садовникова. - М.: «ВЛАДОС», 1997. – 256 с.</w:t>
      </w:r>
    </w:p>
    <w:p>
      <w:pPr>
        <w:pStyle w:val="Normal"/>
        <w:widowControl/>
        <w:numPr>
          <w:ilvl w:val="0"/>
          <w:numId w:val="3"/>
        </w:numPr>
        <w:shd w:val="clear" w:color="auto" w:fill="FFFFFF"/>
        <w:spacing w:lineRule="auto" w:line="360"/>
        <w:jc w:val="both"/>
        <w:rPr>
          <w:sz w:val="24"/>
          <w:szCs w:val="24"/>
        </w:rPr>
      </w:pPr>
      <w:r>
        <w:rPr>
          <w:sz w:val="24"/>
          <w:szCs w:val="24"/>
        </w:rPr>
        <w:t>Сказка о веселом язычке [Текст]. - М.: Издательский дом «Карапуз», 2002. – 80 с.</w:t>
      </w:r>
    </w:p>
    <w:p>
      <w:pPr>
        <w:pStyle w:val="Normal"/>
        <w:widowControl/>
        <w:numPr>
          <w:ilvl w:val="0"/>
          <w:numId w:val="3"/>
        </w:numPr>
        <w:shd w:val="clear" w:color="auto" w:fill="FFFFFF"/>
        <w:spacing w:lineRule="auto" w:line="360"/>
        <w:jc w:val="both"/>
        <w:rPr>
          <w:sz w:val="24"/>
          <w:szCs w:val="24"/>
        </w:rPr>
      </w:pPr>
      <w:r>
        <w:rPr>
          <w:iCs/>
          <w:sz w:val="24"/>
          <w:szCs w:val="24"/>
        </w:rPr>
        <w:t xml:space="preserve">Ткаченко Т.А. </w:t>
      </w:r>
      <w:r>
        <w:rPr>
          <w:sz w:val="24"/>
          <w:szCs w:val="24"/>
        </w:rPr>
        <w:t>Логопедическая тетрадь «Развитие фонематического восприятия и навыков звукового анализа» [Текст] / Т.А. Ткаченко. - СПб.: «ДЕТСТВО-ПРЕСС», 1998. – 32 с.</w:t>
      </w:r>
    </w:p>
    <w:p>
      <w:pPr>
        <w:pStyle w:val="Normal"/>
        <w:widowControl/>
        <w:shd w:val="clear" w:color="auto" w:fill="FFFFFF"/>
        <w:ind w:firstLine="709"/>
        <w:jc w:val="center"/>
        <w:rPr>
          <w:b/>
          <w:b/>
          <w:sz w:val="24"/>
          <w:szCs w:val="24"/>
        </w:rPr>
      </w:pPr>
      <w:r>
        <w:rPr>
          <w:iCs/>
          <w:sz w:val="24"/>
          <w:szCs w:val="24"/>
        </w:rPr>
        <w:t xml:space="preserve">Ткаченко Т.А. </w:t>
      </w:r>
      <w:r>
        <w:rPr>
          <w:sz w:val="24"/>
          <w:szCs w:val="24"/>
        </w:rPr>
        <w:t>Специальные символы в подготовке детей 4-х лет к обучению грамоте [Ткаченко]  / Т.А. Ткаченко. - М.: «Гном и Д», 2000. – 48 с.</w:t>
      </w:r>
    </w:p>
    <w:p>
      <w:pPr>
        <w:pStyle w:val="Normal"/>
        <w:widowControl/>
        <w:shd w:val="clear" w:color="auto" w:fill="FFFFFF"/>
        <w:ind w:firstLine="709"/>
        <w:rPr>
          <w:b/>
          <w:b/>
          <w:sz w:val="24"/>
          <w:szCs w:val="24"/>
        </w:rPr>
      </w:pPr>
      <w:r>
        <w:rPr>
          <w:b/>
          <w:sz w:val="24"/>
          <w:szCs w:val="24"/>
        </w:rPr>
      </w:r>
    </w:p>
    <w:p>
      <w:pPr>
        <w:pStyle w:val="Normal"/>
        <w:widowControl/>
        <w:shd w:val="clear" w:color="auto" w:fill="FFFFFF"/>
        <w:ind w:firstLine="709"/>
        <w:jc w:val="center"/>
        <w:rPr>
          <w:b/>
          <w:b/>
          <w:sz w:val="24"/>
          <w:szCs w:val="24"/>
        </w:rPr>
      </w:pPr>
      <w:r>
        <w:rPr>
          <w:b/>
          <w:sz w:val="24"/>
          <w:szCs w:val="24"/>
        </w:rPr>
      </w:r>
    </w:p>
    <w:p>
      <w:pPr>
        <w:pStyle w:val="Normal"/>
        <w:widowControl/>
        <w:shd w:val="clear" w:color="auto" w:fill="FFFFFF"/>
        <w:ind w:firstLine="709"/>
        <w:jc w:val="center"/>
        <w:rPr>
          <w:b/>
          <w:b/>
          <w:sz w:val="24"/>
          <w:szCs w:val="24"/>
        </w:rPr>
      </w:pPr>
      <w:r>
        <w:rPr>
          <w:b/>
          <w:sz w:val="24"/>
          <w:szCs w:val="24"/>
        </w:rPr>
      </w:r>
    </w:p>
    <w:p>
      <w:pPr>
        <w:pStyle w:val="Normal"/>
        <w:widowControl/>
        <w:shd w:val="clear" w:color="auto" w:fill="FFFFFF"/>
        <w:ind w:firstLine="709"/>
        <w:jc w:val="center"/>
        <w:rPr>
          <w:b/>
          <w:b/>
          <w:sz w:val="24"/>
          <w:szCs w:val="24"/>
        </w:rPr>
      </w:pPr>
      <w:r>
        <w:rPr>
          <w:b/>
          <w:sz w:val="24"/>
          <w:szCs w:val="24"/>
        </w:rPr>
      </w:r>
    </w:p>
    <w:p>
      <w:pPr>
        <w:pStyle w:val="Normal"/>
        <w:widowControl/>
        <w:shd w:val="clear" w:color="auto" w:fill="FFFFFF"/>
        <w:ind w:firstLine="709"/>
        <w:jc w:val="center"/>
        <w:rPr>
          <w:b/>
          <w:b/>
          <w:sz w:val="24"/>
          <w:szCs w:val="24"/>
        </w:rPr>
      </w:pPr>
      <w:r>
        <w:rPr>
          <w:b/>
          <w:sz w:val="24"/>
          <w:szCs w:val="24"/>
        </w:rPr>
      </w:r>
    </w:p>
    <w:p>
      <w:pPr>
        <w:pStyle w:val="Normal"/>
        <w:widowControl/>
        <w:shd w:val="clear" w:color="auto" w:fill="FFFFFF"/>
        <w:ind w:firstLine="709"/>
        <w:jc w:val="center"/>
        <w:rPr>
          <w:b/>
          <w:b/>
          <w:sz w:val="24"/>
          <w:szCs w:val="24"/>
        </w:rPr>
      </w:pPr>
      <w:r>
        <w:rPr>
          <w:b/>
          <w:sz w:val="24"/>
          <w:szCs w:val="24"/>
        </w:rPr>
      </w:r>
    </w:p>
    <w:p>
      <w:pPr>
        <w:pStyle w:val="Normal"/>
        <w:widowControl/>
        <w:shd w:val="clear" w:color="auto" w:fill="FFFFFF"/>
        <w:rPr>
          <w:b/>
          <w:b/>
          <w:sz w:val="24"/>
          <w:szCs w:val="24"/>
        </w:rPr>
      </w:pPr>
      <w:r>
        <w:rPr>
          <w:b/>
          <w:sz w:val="24"/>
          <w:szCs w:val="24"/>
        </w:rPr>
      </w:r>
    </w:p>
    <w:p>
      <w:pPr>
        <w:pStyle w:val="Normal"/>
        <w:spacing w:lineRule="auto" w:line="360"/>
        <w:ind w:firstLine="709"/>
        <w:jc w:val="center"/>
        <w:rPr>
          <w:b/>
          <w:b/>
          <w:sz w:val="24"/>
          <w:szCs w:val="24"/>
        </w:rPr>
      </w:pPr>
      <w:r>
        <w:rPr>
          <w:b/>
          <w:sz w:val="24"/>
          <w:szCs w:val="24"/>
        </w:rPr>
      </w:r>
    </w:p>
    <w:p>
      <w:pPr>
        <w:pStyle w:val="Normal"/>
        <w:spacing w:lineRule="auto" w:line="360"/>
        <w:ind w:firstLine="709"/>
        <w:jc w:val="center"/>
        <w:rPr>
          <w:b/>
          <w:b/>
          <w:sz w:val="24"/>
          <w:szCs w:val="24"/>
        </w:rPr>
      </w:pPr>
      <w:r>
        <w:rPr>
          <w:b/>
          <w:sz w:val="24"/>
          <w:szCs w:val="24"/>
        </w:rPr>
      </w:r>
    </w:p>
    <w:p>
      <w:pPr>
        <w:pStyle w:val="Normal"/>
        <w:spacing w:lineRule="auto" w:line="360"/>
        <w:ind w:firstLine="709"/>
        <w:jc w:val="center"/>
        <w:rPr>
          <w:b/>
          <w:b/>
          <w:sz w:val="24"/>
          <w:szCs w:val="24"/>
        </w:rPr>
      </w:pPr>
      <w:r>
        <w:rPr>
          <w:b/>
          <w:sz w:val="24"/>
          <w:szCs w:val="24"/>
        </w:rPr>
      </w:r>
    </w:p>
    <w:p>
      <w:pPr>
        <w:pStyle w:val="Normal"/>
        <w:spacing w:lineRule="auto" w:line="360"/>
        <w:ind w:firstLine="709"/>
        <w:jc w:val="center"/>
        <w:rPr>
          <w:b/>
          <w:b/>
          <w:sz w:val="24"/>
          <w:szCs w:val="24"/>
        </w:rPr>
      </w:pPr>
      <w:r>
        <w:rPr>
          <w:b/>
          <w:sz w:val="24"/>
          <w:szCs w:val="24"/>
        </w:rPr>
      </w:r>
    </w:p>
    <w:p>
      <w:pPr>
        <w:pStyle w:val="Normal"/>
        <w:spacing w:lineRule="auto" w:line="360"/>
        <w:ind w:firstLine="709"/>
        <w:jc w:val="center"/>
        <w:rPr>
          <w:b/>
          <w:b/>
          <w:sz w:val="24"/>
          <w:szCs w:val="24"/>
        </w:rPr>
      </w:pPr>
      <w:r>
        <w:rPr>
          <w:b/>
          <w:sz w:val="24"/>
          <w:szCs w:val="24"/>
        </w:rPr>
      </w:r>
    </w:p>
    <w:p>
      <w:pPr>
        <w:pStyle w:val="Normal"/>
        <w:spacing w:lineRule="auto" w:line="360"/>
        <w:ind w:firstLine="709"/>
        <w:jc w:val="center"/>
        <w:rPr>
          <w:b/>
          <w:b/>
          <w:sz w:val="24"/>
          <w:szCs w:val="24"/>
        </w:rPr>
      </w:pPr>
      <w:r>
        <w:rPr>
          <w:b/>
          <w:sz w:val="24"/>
          <w:szCs w:val="24"/>
        </w:rPr>
      </w:r>
    </w:p>
    <w:p>
      <w:pPr>
        <w:pStyle w:val="Normal"/>
        <w:spacing w:lineRule="auto" w:line="360"/>
        <w:ind w:firstLine="709"/>
        <w:jc w:val="center"/>
        <w:rPr>
          <w:b/>
          <w:b/>
          <w:sz w:val="24"/>
          <w:szCs w:val="24"/>
        </w:rPr>
      </w:pPr>
      <w:r>
        <w:rPr>
          <w:b/>
          <w:sz w:val="24"/>
          <w:szCs w:val="24"/>
        </w:rPr>
      </w:r>
    </w:p>
    <w:p>
      <w:pPr>
        <w:pStyle w:val="Normal"/>
        <w:spacing w:lineRule="auto" w:line="360"/>
        <w:ind w:firstLine="709"/>
        <w:jc w:val="center"/>
        <w:rPr>
          <w:b/>
          <w:b/>
          <w:sz w:val="24"/>
          <w:szCs w:val="24"/>
        </w:rPr>
      </w:pPr>
      <w:r>
        <w:rPr>
          <w:b/>
          <w:sz w:val="24"/>
          <w:szCs w:val="24"/>
        </w:rPr>
      </w:r>
    </w:p>
    <w:p>
      <w:pPr>
        <w:pStyle w:val="Normal"/>
        <w:spacing w:lineRule="auto" w:line="360"/>
        <w:ind w:firstLine="709"/>
        <w:jc w:val="center"/>
        <w:rPr>
          <w:b/>
          <w:b/>
          <w:sz w:val="24"/>
          <w:szCs w:val="24"/>
        </w:rPr>
      </w:pPr>
      <w:r>
        <w:rPr>
          <w:b/>
          <w:sz w:val="24"/>
          <w:szCs w:val="24"/>
        </w:rPr>
      </w:r>
    </w:p>
    <w:p>
      <w:pPr>
        <w:pStyle w:val="Normal"/>
        <w:rPr>
          <w:sz w:val="24"/>
          <w:szCs w:val="24"/>
        </w:rPr>
      </w:pPr>
      <w:r>
        <w:rPr/>
      </w:r>
    </w:p>
    <w:sectPr>
      <w:type w:val="nextPage"/>
      <w:pgSz w:w="11906" w:h="16838"/>
      <w:pgMar w:left="1701" w:right="850" w:gutter="0" w:header="0" w:top="709" w:footer="0" w:bottom="708"/>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Tahoma">
    <w:charset w:val="cc"/>
    <w:family w:val="roman"/>
    <w:pitch w:val="variable"/>
  </w:font>
  <w:font w:name="Liberation Sans">
    <w:altName w:val="Arial"/>
    <w:charset w:val="cc"/>
    <w:family w:val="swiss"/>
    <w:pitch w:val="variable"/>
  </w:font>
  <w:font w:name="Arial">
    <w:charset w:val="cc"/>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decimal"/>
      <w:lvlText w:val="%1."/>
      <w:lvlJc w:val="left"/>
      <w:pPr>
        <w:tabs>
          <w:tab w:val="num" w:pos="1287"/>
        </w:tabs>
        <w:ind w:left="1287" w:hanging="360"/>
      </w:pPr>
      <w:rPr/>
    </w:lvl>
    <w:lvl w:ilvl="1">
      <w:start w:val="1"/>
      <w:numFmt w:val="lowerLetter"/>
      <w:lvlText w:val="%2."/>
      <w:lvlJc w:val="left"/>
      <w:pPr>
        <w:tabs>
          <w:tab w:val="num" w:pos="2007"/>
        </w:tabs>
        <w:ind w:left="2007" w:hanging="360"/>
      </w:pPr>
      <w:rPr/>
    </w:lvl>
    <w:lvl w:ilvl="2">
      <w:start w:val="1"/>
      <w:numFmt w:val="lowerRoman"/>
      <w:lvlText w:val="%3."/>
      <w:lvlJc w:val="right"/>
      <w:pPr>
        <w:tabs>
          <w:tab w:val="num" w:pos="2727"/>
        </w:tabs>
        <w:ind w:left="2727" w:hanging="180"/>
      </w:pPr>
      <w:rPr/>
    </w:lvl>
    <w:lvl w:ilvl="3">
      <w:start w:val="1"/>
      <w:numFmt w:val="decimal"/>
      <w:lvlText w:val="%4."/>
      <w:lvlJc w:val="left"/>
      <w:pPr>
        <w:tabs>
          <w:tab w:val="num" w:pos="3447"/>
        </w:tabs>
        <w:ind w:left="3447" w:hanging="360"/>
      </w:pPr>
      <w:rPr/>
    </w:lvl>
    <w:lvl w:ilvl="4">
      <w:start w:val="1"/>
      <w:numFmt w:val="lowerLetter"/>
      <w:lvlText w:val="%5."/>
      <w:lvlJc w:val="left"/>
      <w:pPr>
        <w:tabs>
          <w:tab w:val="num" w:pos="4167"/>
        </w:tabs>
        <w:ind w:left="4167" w:hanging="360"/>
      </w:pPr>
      <w:rPr/>
    </w:lvl>
    <w:lvl w:ilvl="5">
      <w:start w:val="1"/>
      <w:numFmt w:val="lowerRoman"/>
      <w:lvlText w:val="%6."/>
      <w:lvlJc w:val="right"/>
      <w:pPr>
        <w:tabs>
          <w:tab w:val="num" w:pos="4887"/>
        </w:tabs>
        <w:ind w:left="4887" w:hanging="180"/>
      </w:pPr>
      <w:rPr/>
    </w:lvl>
    <w:lvl w:ilvl="6">
      <w:start w:val="1"/>
      <w:numFmt w:val="decimal"/>
      <w:lvlText w:val="%7."/>
      <w:lvlJc w:val="left"/>
      <w:pPr>
        <w:tabs>
          <w:tab w:val="num" w:pos="5607"/>
        </w:tabs>
        <w:ind w:left="5607" w:hanging="360"/>
      </w:pPr>
      <w:rPr/>
    </w:lvl>
    <w:lvl w:ilvl="7">
      <w:start w:val="1"/>
      <w:numFmt w:val="lowerLetter"/>
      <w:lvlText w:val="%8."/>
      <w:lvlJc w:val="left"/>
      <w:pPr>
        <w:tabs>
          <w:tab w:val="num" w:pos="6327"/>
        </w:tabs>
        <w:ind w:left="6327" w:hanging="360"/>
      </w:pPr>
      <w:rPr/>
    </w:lvl>
    <w:lvl w:ilvl="8">
      <w:start w:val="1"/>
      <w:numFmt w:val="lowerRoman"/>
      <w:lvlText w:val="%9."/>
      <w:lvlJc w:val="right"/>
      <w:pPr>
        <w:tabs>
          <w:tab w:val="num" w:pos="7047"/>
        </w:tabs>
        <w:ind w:left="7047" w:hanging="180"/>
      </w:pPr>
      <w:rPr/>
    </w:lvl>
  </w:abstractNum>
  <w:abstractNum w:abstractNumId="3">
    <w:lvl w:ilvl="0">
      <w:start w:val="1"/>
      <w:numFmt w:val="decimal"/>
      <w:lvlText w:val="%1."/>
      <w:lvlJc w:val="left"/>
      <w:pPr>
        <w:tabs>
          <w:tab w:val="num" w:pos="720"/>
        </w:tabs>
        <w:ind w:left="72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4">
    <w:lvl w:ilvl="0">
      <w:start w:val="1"/>
      <w:numFmt w:val="upperRoman"/>
      <w:lvlText w:val="%1."/>
      <w:lvlJc w:val="left"/>
      <w:pPr>
        <w:tabs>
          <w:tab w:val="num" w:pos="0"/>
        </w:tabs>
        <w:ind w:left="4690" w:hanging="720"/>
      </w:pPr>
      <w:rPr/>
    </w:lvl>
    <w:lvl w:ilvl="1">
      <w:start w:val="1"/>
      <w:numFmt w:val="lowerLetter"/>
      <w:lvlText w:val="%2."/>
      <w:lvlJc w:val="left"/>
      <w:pPr>
        <w:tabs>
          <w:tab w:val="num" w:pos="0"/>
        </w:tabs>
        <w:ind w:left="5050" w:hanging="360"/>
      </w:pPr>
      <w:rPr/>
    </w:lvl>
    <w:lvl w:ilvl="2">
      <w:start w:val="1"/>
      <w:numFmt w:val="lowerRoman"/>
      <w:lvlText w:val="%3."/>
      <w:lvlJc w:val="right"/>
      <w:pPr>
        <w:tabs>
          <w:tab w:val="num" w:pos="0"/>
        </w:tabs>
        <w:ind w:left="5770" w:hanging="180"/>
      </w:pPr>
      <w:rPr/>
    </w:lvl>
    <w:lvl w:ilvl="3">
      <w:start w:val="1"/>
      <w:numFmt w:val="decimal"/>
      <w:lvlText w:val="%4."/>
      <w:lvlJc w:val="left"/>
      <w:pPr>
        <w:tabs>
          <w:tab w:val="num" w:pos="0"/>
        </w:tabs>
        <w:ind w:left="6490" w:hanging="360"/>
      </w:pPr>
      <w:rPr/>
    </w:lvl>
    <w:lvl w:ilvl="4">
      <w:start w:val="1"/>
      <w:numFmt w:val="lowerLetter"/>
      <w:lvlText w:val="%5."/>
      <w:lvlJc w:val="left"/>
      <w:pPr>
        <w:tabs>
          <w:tab w:val="num" w:pos="0"/>
        </w:tabs>
        <w:ind w:left="7210" w:hanging="360"/>
      </w:pPr>
      <w:rPr/>
    </w:lvl>
    <w:lvl w:ilvl="5">
      <w:start w:val="1"/>
      <w:numFmt w:val="lowerRoman"/>
      <w:lvlText w:val="%6."/>
      <w:lvlJc w:val="right"/>
      <w:pPr>
        <w:tabs>
          <w:tab w:val="num" w:pos="0"/>
        </w:tabs>
        <w:ind w:left="7930" w:hanging="180"/>
      </w:pPr>
      <w:rPr/>
    </w:lvl>
    <w:lvl w:ilvl="6">
      <w:start w:val="1"/>
      <w:numFmt w:val="decimal"/>
      <w:lvlText w:val="%7."/>
      <w:lvlJc w:val="left"/>
      <w:pPr>
        <w:tabs>
          <w:tab w:val="num" w:pos="0"/>
        </w:tabs>
        <w:ind w:left="8650" w:hanging="360"/>
      </w:pPr>
      <w:rPr/>
    </w:lvl>
    <w:lvl w:ilvl="7">
      <w:start w:val="1"/>
      <w:numFmt w:val="lowerLetter"/>
      <w:lvlText w:val="%8."/>
      <w:lvlJc w:val="left"/>
      <w:pPr>
        <w:tabs>
          <w:tab w:val="num" w:pos="0"/>
        </w:tabs>
        <w:ind w:left="9370" w:hanging="360"/>
      </w:pPr>
      <w:rPr/>
    </w:lvl>
    <w:lvl w:ilvl="8">
      <w:start w:val="1"/>
      <w:numFmt w:val="lowerRoman"/>
      <w:lvlText w:val="%9."/>
      <w:lvlJc w:val="right"/>
      <w:pPr>
        <w:tabs>
          <w:tab w:val="num" w:pos="0"/>
        </w:tabs>
        <w:ind w:left="10090" w:hanging="180"/>
      </w:pPr>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Normal (Web)" w:uiPriority="0"/>
    <w:lsdException w:name="Table Grid" w:uiPriority="5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91ae5"/>
    <w:pPr>
      <w:widowControl w:val="false"/>
      <w:bidi w:val="0"/>
      <w:spacing w:lineRule="auto" w:line="240" w:before="0" w:after="0"/>
      <w:jc w:val="left"/>
    </w:pPr>
    <w:rPr>
      <w:rFonts w:ascii="Times New Roman" w:hAnsi="Times New Roman" w:eastAsia="Times New Roman" w:cs="Times New Roman"/>
      <w:color w:val="auto"/>
      <w:kern w:val="0"/>
      <w:sz w:val="20"/>
      <w:szCs w:val="20"/>
      <w:lang w:eastAsia="ru-RU" w:val="ru-RU" w:bidi="ar-SA"/>
    </w:rPr>
  </w:style>
  <w:style w:type="paragraph" w:styleId="1">
    <w:name w:val="Heading 1"/>
    <w:basedOn w:val="Normal"/>
    <w:next w:val="Normal"/>
    <w:link w:val="11"/>
    <w:qFormat/>
    <w:rsid w:val="00a91ae5"/>
    <w:pPr>
      <w:keepNext w:val="true"/>
      <w:keepLines/>
      <w:widowControl/>
      <w:spacing w:lineRule="auto" w:line="244" w:before="0" w:after="61"/>
      <w:ind w:left="224" w:hanging="10"/>
      <w:outlineLvl w:val="0"/>
    </w:pPr>
    <w:rPr>
      <w:b/>
      <w:color w:val="181717"/>
      <w:sz w:val="24"/>
      <w:szCs w:val="22"/>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qFormat/>
    <w:rsid w:val="00a91ae5"/>
    <w:rPr>
      <w:rFonts w:ascii="Times New Roman" w:hAnsi="Times New Roman" w:eastAsia="Times New Roman" w:cs="Times New Roman"/>
      <w:b/>
      <w:color w:val="181717"/>
      <w:sz w:val="24"/>
      <w:lang w:eastAsia="ru-RU"/>
    </w:rPr>
  </w:style>
  <w:style w:type="character" w:styleId="C1" w:customStyle="1">
    <w:name w:val="c1"/>
    <w:basedOn w:val="DefaultParagraphFont"/>
    <w:qFormat/>
    <w:rsid w:val="00a91ae5"/>
    <w:rPr/>
  </w:style>
  <w:style w:type="character" w:styleId="Style13" w:customStyle="1">
    <w:name w:val="Верхний колонтитул Знак"/>
    <w:basedOn w:val="DefaultParagraphFont"/>
    <w:uiPriority w:val="99"/>
    <w:semiHidden/>
    <w:qFormat/>
    <w:rsid w:val="00a91ae5"/>
    <w:rPr>
      <w:rFonts w:ascii="Times New Roman" w:hAnsi="Times New Roman" w:eastAsia="Times New Roman" w:cs="Times New Roman"/>
      <w:sz w:val="20"/>
      <w:szCs w:val="20"/>
      <w:lang w:eastAsia="ru-RU"/>
    </w:rPr>
  </w:style>
  <w:style w:type="character" w:styleId="Style14" w:customStyle="1">
    <w:name w:val="Нижний колонтитул Знак"/>
    <w:basedOn w:val="DefaultParagraphFont"/>
    <w:uiPriority w:val="99"/>
    <w:qFormat/>
    <w:rsid w:val="00a91ae5"/>
    <w:rPr>
      <w:rFonts w:ascii="Times New Roman" w:hAnsi="Times New Roman" w:eastAsia="Times New Roman" w:cs="Times New Roman"/>
      <w:sz w:val="20"/>
      <w:szCs w:val="20"/>
      <w:lang w:eastAsia="ru-RU"/>
    </w:rPr>
  </w:style>
  <w:style w:type="character" w:styleId="Style15" w:customStyle="1">
    <w:name w:val="Основной текст с отступом Знак"/>
    <w:basedOn w:val="DefaultParagraphFont"/>
    <w:semiHidden/>
    <w:qFormat/>
    <w:rsid w:val="00c75a9e"/>
    <w:rPr>
      <w:rFonts w:ascii="Times New Roman" w:hAnsi="Times New Roman" w:eastAsia="Times New Roman" w:cs="Times New Roman"/>
      <w:sz w:val="32"/>
      <w:szCs w:val="20"/>
      <w:lang w:eastAsia="ru-RU"/>
    </w:rPr>
  </w:style>
  <w:style w:type="character" w:styleId="Style16" w:customStyle="1">
    <w:name w:val="Текст выноски Знак"/>
    <w:basedOn w:val="DefaultParagraphFont"/>
    <w:link w:val="BalloonText"/>
    <w:uiPriority w:val="99"/>
    <w:semiHidden/>
    <w:qFormat/>
    <w:rsid w:val="002b2f5d"/>
    <w:rPr>
      <w:rFonts w:ascii="Tahoma" w:hAnsi="Tahoma" w:eastAsia="Times New Roman" w:cs="Tahoma"/>
      <w:sz w:val="16"/>
      <w:szCs w:val="16"/>
      <w:lang w:eastAsia="ru-RU"/>
    </w:rPr>
  </w:style>
  <w:style w:type="character" w:styleId="C11" w:customStyle="1">
    <w:name w:val="c11"/>
    <w:basedOn w:val="DefaultParagraphFont"/>
    <w:qFormat/>
    <w:rsid w:val="002a07ee"/>
    <w:rPr/>
  </w:style>
  <w:style w:type="character" w:styleId="Style17">
    <w:name w:val="Интернет-ссылка"/>
    <w:rPr>
      <w:color w:val="000080"/>
      <w:u w:val="single"/>
      <w:lang w:val="zxx" w:eastAsia="zxx" w:bidi="zxx"/>
    </w:rPr>
  </w:style>
  <w:style w:type="paragraph" w:styleId="Style18">
    <w:name w:val="Заголовок"/>
    <w:basedOn w:val="Normal"/>
    <w:next w:val="Style19"/>
    <w:qFormat/>
    <w:pPr>
      <w:keepNext w:val="true"/>
      <w:spacing w:before="240" w:after="120"/>
    </w:pPr>
    <w:rPr>
      <w:rFonts w:ascii="Liberation Sans" w:hAnsi="Liberation Sans" w:eastAsia="Microsoft YaHei" w:cs="Lucida Sans"/>
      <w:sz w:val="28"/>
      <w:szCs w:val="28"/>
    </w:rPr>
  </w:style>
  <w:style w:type="paragraph" w:styleId="Style19">
    <w:name w:val="Body Text"/>
    <w:basedOn w:val="Normal"/>
    <w:pPr>
      <w:spacing w:lineRule="auto" w:line="276" w:before="0" w:after="140"/>
    </w:pPr>
    <w:rPr/>
  </w:style>
  <w:style w:type="paragraph" w:styleId="Style20">
    <w:name w:val="List"/>
    <w:basedOn w:val="Style19"/>
    <w:pPr/>
    <w:rPr>
      <w:rFonts w:cs="Lucida Sans"/>
    </w:rPr>
  </w:style>
  <w:style w:type="paragraph" w:styleId="Style21">
    <w:name w:val="Caption"/>
    <w:basedOn w:val="Normal"/>
    <w:qFormat/>
    <w:pPr>
      <w:suppressLineNumbers/>
      <w:spacing w:before="120" w:after="120"/>
    </w:pPr>
    <w:rPr>
      <w:rFonts w:cs="Lucida Sans"/>
      <w:i/>
      <w:iCs/>
      <w:sz w:val="24"/>
      <w:szCs w:val="24"/>
    </w:rPr>
  </w:style>
  <w:style w:type="paragraph" w:styleId="Style22">
    <w:name w:val="Указатель"/>
    <w:basedOn w:val="Normal"/>
    <w:qFormat/>
    <w:pPr>
      <w:suppressLineNumbers/>
    </w:pPr>
    <w:rPr>
      <w:rFonts w:cs="Lucida Sans"/>
      <w:lang w:val="zxx" w:eastAsia="zxx" w:bidi="zxx"/>
    </w:rPr>
  </w:style>
  <w:style w:type="paragraph" w:styleId="NormalWeb">
    <w:name w:val="Normal (Web)"/>
    <w:basedOn w:val="Normal"/>
    <w:qFormat/>
    <w:rsid w:val="00a91ae5"/>
    <w:pPr>
      <w:widowControl/>
      <w:spacing w:lineRule="atLeast" w:line="300"/>
      <w:ind w:left="150" w:right="150" w:firstLine="375"/>
    </w:pPr>
    <w:rPr>
      <w:rFonts w:ascii="Arial" w:hAnsi="Arial" w:cs="Arial"/>
    </w:rPr>
  </w:style>
  <w:style w:type="paragraph" w:styleId="C4" w:customStyle="1">
    <w:name w:val="c4"/>
    <w:basedOn w:val="Normal"/>
    <w:qFormat/>
    <w:rsid w:val="00a91ae5"/>
    <w:pPr>
      <w:widowControl/>
      <w:spacing w:beforeAutospacing="1" w:afterAutospacing="1"/>
    </w:pPr>
    <w:rPr>
      <w:sz w:val="24"/>
      <w:szCs w:val="24"/>
    </w:rPr>
  </w:style>
  <w:style w:type="paragraph" w:styleId="Style23">
    <w:name w:val="Колонтитул"/>
    <w:basedOn w:val="Normal"/>
    <w:qFormat/>
    <w:pPr/>
    <w:rPr/>
  </w:style>
  <w:style w:type="paragraph" w:styleId="Style24">
    <w:name w:val="Header"/>
    <w:basedOn w:val="Normal"/>
    <w:link w:val="Style13"/>
    <w:uiPriority w:val="99"/>
    <w:semiHidden/>
    <w:unhideWhenUsed/>
    <w:rsid w:val="00a91ae5"/>
    <w:pPr>
      <w:tabs>
        <w:tab w:val="clear" w:pos="708"/>
        <w:tab w:val="center" w:pos="4677" w:leader="none"/>
        <w:tab w:val="right" w:pos="9355" w:leader="none"/>
      </w:tabs>
    </w:pPr>
    <w:rPr/>
  </w:style>
  <w:style w:type="paragraph" w:styleId="Style25">
    <w:name w:val="Footer"/>
    <w:basedOn w:val="Normal"/>
    <w:link w:val="Style14"/>
    <w:uiPriority w:val="99"/>
    <w:unhideWhenUsed/>
    <w:rsid w:val="00a91ae5"/>
    <w:pPr>
      <w:tabs>
        <w:tab w:val="clear" w:pos="708"/>
        <w:tab w:val="center" w:pos="4677" w:leader="none"/>
        <w:tab w:val="right" w:pos="9355" w:leader="none"/>
      </w:tabs>
    </w:pPr>
    <w:rPr/>
  </w:style>
  <w:style w:type="paragraph" w:styleId="NoSpacing">
    <w:name w:val="No Spacing"/>
    <w:basedOn w:val="Normal"/>
    <w:uiPriority w:val="1"/>
    <w:qFormat/>
    <w:rsid w:val="00905c70"/>
    <w:pPr>
      <w:widowControl/>
    </w:pPr>
    <w:rPr>
      <w:rFonts w:ascii="Calibri" w:hAnsi="Calibri"/>
      <w:sz w:val="24"/>
      <w:szCs w:val="32"/>
      <w:lang w:val="en-US" w:eastAsia="en-US" w:bidi="en-US"/>
    </w:rPr>
  </w:style>
  <w:style w:type="paragraph" w:styleId="Style26">
    <w:name w:val="Body Text Indent"/>
    <w:basedOn w:val="Normal"/>
    <w:link w:val="Style15"/>
    <w:semiHidden/>
    <w:rsid w:val="00c75a9e"/>
    <w:pPr>
      <w:widowControl/>
      <w:tabs>
        <w:tab w:val="clear" w:pos="708"/>
        <w:tab w:val="left" w:pos="-709" w:leader="none"/>
      </w:tabs>
      <w:ind w:left="-567" w:hanging="0"/>
      <w:jc w:val="both"/>
    </w:pPr>
    <w:rPr>
      <w:sz w:val="32"/>
    </w:rPr>
  </w:style>
  <w:style w:type="paragraph" w:styleId="ListParagraph">
    <w:name w:val="List Paragraph"/>
    <w:basedOn w:val="Normal"/>
    <w:uiPriority w:val="34"/>
    <w:qFormat/>
    <w:rsid w:val="00c75a9e"/>
    <w:pPr>
      <w:spacing w:before="0" w:after="0"/>
      <w:ind w:left="720" w:hanging="0"/>
      <w:contextualSpacing/>
    </w:pPr>
    <w:rPr/>
  </w:style>
  <w:style w:type="paragraph" w:styleId="BalloonText">
    <w:name w:val="Balloon Text"/>
    <w:basedOn w:val="Normal"/>
    <w:link w:val="Style16"/>
    <w:uiPriority w:val="99"/>
    <w:semiHidden/>
    <w:unhideWhenUsed/>
    <w:qFormat/>
    <w:rsid w:val="002b2f5d"/>
    <w:pPr/>
    <w:rPr>
      <w:rFonts w:ascii="Tahoma" w:hAnsi="Tahoma" w:cs="Tahoma"/>
      <w:sz w:val="16"/>
      <w:szCs w:val="16"/>
    </w:rPr>
  </w:style>
  <w:style w:type="paragraph" w:styleId="C8" w:customStyle="1">
    <w:name w:val="c8"/>
    <w:basedOn w:val="Normal"/>
    <w:qFormat/>
    <w:rsid w:val="00500f2d"/>
    <w:pPr>
      <w:widowControl/>
      <w:spacing w:beforeAutospacing="1" w:afterAutospacing="1"/>
    </w:pPr>
    <w:rPr>
      <w:sz w:val="24"/>
      <w:szCs w:val="24"/>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 w:type="table" w:styleId="ae">
    <w:name w:val="Table Grid"/>
    <w:basedOn w:val="a1"/>
    <w:uiPriority w:val="59"/>
    <w:unhideWhenUsed/>
    <w:rsid w:val="00d420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ch24mgn.narod.ru/DswMedia/dswmedia" TargetMode="External"/><Relationship Id="rId4" Type="http://schemas.openxmlformats.org/officeDocument/2006/relationships/hyperlink" Target="http://www.dioo.ru/organizatsiya-protsessa.html" TargetMode="Externa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Application>LibreOffice/7.3.3.2$Windows_X86_64 LibreOffice_project/d1d0ea68f081ee2800a922cac8f79445e4603348</Application>
  <AppVersion>15.0000</AppVersion>
  <Pages>16</Pages>
  <Words>3626</Words>
  <Characters>22703</Characters>
  <CharactersWithSpaces>26364</CharactersWithSpaces>
  <Paragraphs>567</Paragraphs>
  <Company>DreamLair</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2020-11-05T06:02:00Z</dcterms:created>
  <dc:creator>user</dc:creator>
  <dc:description/>
  <dc:language>ru-RU</dc:language>
  <cp:lastModifiedBy/>
  <cp:lastPrinted>2023-01-13T10:53:21Z</cp:lastPrinted>
  <dcterms:modified xsi:type="dcterms:W3CDTF">2023-01-13T11:04:59Z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