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2" w:rsidRPr="00C40701" w:rsidRDefault="00260912" w:rsidP="00C40701">
      <w:pPr>
        <w:shd w:val="clear" w:color="auto" w:fill="FFFFFF"/>
        <w:spacing w:after="0" w:line="288" w:lineRule="atLeast"/>
        <w:jc w:val="both"/>
        <w:outlineLvl w:val="3"/>
        <w:rPr>
          <w:rFonts w:ascii="Times New Roman" w:eastAsia="Arial Unicode MS" w:hAnsi="Times New Roman" w:cs="Times New Roman"/>
          <w:color w:val="83A629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Беседа с родителями</w:t>
      </w:r>
      <w:r w:rsidRPr="00C40701">
        <w:rPr>
          <w:rFonts w:ascii="Times New Roman" w:eastAsia="Arial Unicode MS" w:hAnsi="Times New Roman" w:cs="Times New Roman"/>
          <w:color w:val="83A629"/>
          <w:sz w:val="28"/>
          <w:szCs w:val="28"/>
          <w:lang w:eastAsia="ru-RU"/>
        </w:rPr>
        <w:t>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Что мы можем понимать под хорошим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поведением ребенка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? Давайте посмотрим на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 ребенка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как на проявление его внутреннего состояния, его самочувствия.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ждут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что ребенок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будет хорошо проводить время, играть, гулять, узнавать новое, развиваться. Они чаще всего не ждут, что ребенок будет чувствовать себя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 плохо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не сможет уделять время позитивной активности, а будет тратить внутренние ресурсы, например на переживание ситуации разлучения с мамой, целый день проведет сидя у окна или в стороне от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вспоминая о ней, и ожидая, когда она придет.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могут не предполагать, что все режимные моменты настолько могут оказаться не привычными для ребенка, что все свое внимание и эмоциональные силы он может тратить только на то, что бы в них влиться, сильно переживая и расстраиваясь, и не замечая все то новое и интересное, что происходит вокруг. Таких примеров можно привести много. Важно то, что ребенку не должно быть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 плохо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должны подготовить ребенка к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 так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что бы малыш использовал свои внутренние ресурсы для того, что бы весело проводить время, социализироваться. Если ребенок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 все время грустит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не может свыкнуться с режимом дня, переживает разлуку с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избыток шума и т. п., то он истощает свои внутренние ресурсы, совсем не получая необходимого жизненного опыта.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совместно с воспитателями и психологом нужно разработать стратегию помощи в преодолении ребенком этого кризиса.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Любой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кризис это расхождение между тем, что ребенок хочет, и тем, что ребенок может.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Если в семье не приняты правила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и не существует режима дня, то и ребенку будет сложно понять и принять, что он должен следовать этому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Представление о правилах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ребенок приносит в сад из дома, а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есть много возможностей эти правила закрепить, и научиться переносить их на разные жизненные ситуации.</w:t>
      </w:r>
    </w:p>
    <w:p w:rsidR="00260912" w:rsidRPr="00C40701" w:rsidRDefault="00260912" w:rsidP="00C4070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Предсказуемость, последовательность и безопасность – три кита, на которых строиться благополучное психологическое развитие ребенка.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Если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не предсказуемы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и малыш знает, что одинаковые его действия могут вызывать разную реакцию или не вызывать ее совсем, ему сложно понять связь правил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и последствий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Если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не последовательны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и например то, что ребенку никогда не позволяется дома, совершаясь ребенком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остается без внимания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то правила неизбежно обесценятся.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И даже в самой безопасной среде группы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под присмотром воспитателей, ребенок должен уметь себя вести так, чтобы не подвергать опасности себя и окружающих его 20-25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Переживая дети </w:t>
      </w:r>
      <w:r w:rsidRPr="00C40701">
        <w:rPr>
          <w:rFonts w:ascii="Times New Roman" w:eastAsia="Arial Unicode MS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в </w:t>
      </w:r>
      <w:r w:rsidRPr="00C4070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так и дома)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часто ведут себя демонстративно. Но если дома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имеет все ресурсы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что бы скорректировать такое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то в группе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таких ресурсов нет. Успокоить ребенка конечно можно, но качественно проработать такую ситуацию может только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иначе она будет повторяться снова и снова.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lastRenderedPageBreak/>
        <w:t>Мы</w:t>
      </w:r>
      <w:r w:rsidR="00C40701"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видим, что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обязательно нужно</w:t>
      </w:r>
      <w:r w:rsidR="00C40701"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интересоваться</w:t>
      </w:r>
      <w:r w:rsidR="00C40701"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поведением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и состоянием ребенка в группе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 Обязательно нужно проговаривать и прорабатывать правила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ребенка в саду и дома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следить за их соблюдением ребенком. И мы можем действовать сообща.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Если ваш ребенок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:</w:t>
      </w:r>
    </w:p>
    <w:p w:rsidR="00C40701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- часто грустит по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дому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 xml:space="preserve">, плачет, расстраивается или </w:t>
      </w:r>
      <w:proofErr w:type="gramStart"/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агрессивен</w:t>
      </w:r>
      <w:proofErr w:type="gramEnd"/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</w:t>
      </w:r>
      <w:r w:rsidRPr="00C40701">
        <w:rPr>
          <w:rFonts w:ascii="Times New Roman" w:eastAsia="Arial Unicode MS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окружающим или себе)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;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- не соблюдает режимные моменты, отказывается вместе со всеми детьми гулять, есть, спать, играть, заниматься;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- подвергает свое </w:t>
      </w:r>
      <w:r w:rsidRPr="00C40701">
        <w:rPr>
          <w:rFonts w:ascii="Times New Roman" w:eastAsia="Arial Unicode MS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других </w:t>
      </w:r>
      <w:r w:rsidRPr="00C4070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в </w:t>
      </w:r>
      <w:proofErr w:type="gramStart"/>
      <w:r w:rsidRPr="00C40701">
        <w:rPr>
          <w:rFonts w:ascii="Times New Roman" w:eastAsia="Arial Unicode MS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40701">
        <w:rPr>
          <w:rFonts w:ascii="Times New Roman" w:eastAsia="Arial Unicode MS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здоровье 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опасности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: не одевается по погоде на прогулку; бегает, спотыкаясь и натыкаясь на предметы; говорит или хулиганит за столом, рискуя подавиться; и т. п.</w:t>
      </w:r>
    </w:p>
    <w:p w:rsidR="00260912" w:rsidRPr="00C40701" w:rsidRDefault="00260912" w:rsidP="00C4070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Вам обязательно нужно проговорить эти моменты с воспитателем и выработать стратегию помощи ребенку в преодолении этих кризисов.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Обязательно проговорить дома то, что Вы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ждете от ребенка и то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, чего он не должен делать и почему. Решить, как будите следить за выполнением правил, и что будите делать при их нарушении.</w:t>
      </w:r>
    </w:p>
    <w:p w:rsidR="00260912" w:rsidRPr="00C40701" w:rsidRDefault="00260912" w:rsidP="00C407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</w:pP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Нужно совместно поучаствовать в жизни ребенка, что бы он чувствовал себя хорошо, и мог вести себя хорошо, хорошо развиваться и получать все возможное удовольствие от жизни в </w:t>
      </w:r>
      <w:r w:rsidRPr="00C40701">
        <w:rPr>
          <w:rFonts w:ascii="Times New Roman" w:eastAsia="Arial Unicode MS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 и дома</w:t>
      </w:r>
      <w:r w:rsidRPr="00C40701">
        <w:rPr>
          <w:rFonts w:ascii="Times New Roman" w:eastAsia="Arial Unicode MS" w:hAnsi="Times New Roman" w:cs="Times New Roman"/>
          <w:color w:val="111111"/>
          <w:sz w:val="28"/>
          <w:szCs w:val="28"/>
          <w:lang w:eastAsia="ru-RU"/>
        </w:rPr>
        <w:t>.</w:t>
      </w:r>
    </w:p>
    <w:p w:rsidR="00394071" w:rsidRPr="00C40701" w:rsidRDefault="00394071" w:rsidP="00C4070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60912" w:rsidRPr="00C40701" w:rsidRDefault="00260912" w:rsidP="00C4070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>
      <w:bookmarkStart w:id="0" w:name="_GoBack"/>
      <w:bookmarkEnd w:id="0"/>
    </w:p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260912" w:rsidRDefault="00260912"/>
    <w:p w:rsidR="00394071" w:rsidRPr="00394071" w:rsidRDefault="00394071" w:rsidP="00394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Родительское собрание во 2 младшей группе «Берёзка»</w:t>
      </w:r>
    </w:p>
    <w:p w:rsidR="00394071" w:rsidRPr="00394071" w:rsidRDefault="00394071" w:rsidP="00394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«Игра и игрушка в жизни ребенка 3-4 лет».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компетентности родителей в вопросе влияние игр и игрушек на психическое и личностное развитие ребенка.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4071" w:rsidRPr="00394071" w:rsidRDefault="00394071" w:rsidP="00394071">
      <w:pPr>
        <w:numPr>
          <w:ilvl w:val="0"/>
          <w:numId w:val="1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закрепить представления родителей об игре детей как о ведущем виде деятельности в дошкольном возрасте.</w:t>
      </w:r>
    </w:p>
    <w:p w:rsidR="00394071" w:rsidRPr="00394071" w:rsidRDefault="00394071" w:rsidP="00394071">
      <w:pPr>
        <w:numPr>
          <w:ilvl w:val="0"/>
          <w:numId w:val="1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взаимоотношения родителей с детьми в процессе игры.</w:t>
      </w:r>
    </w:p>
    <w:p w:rsidR="00394071" w:rsidRPr="00394071" w:rsidRDefault="00394071" w:rsidP="00394071">
      <w:pPr>
        <w:numPr>
          <w:ilvl w:val="0"/>
          <w:numId w:val="1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 родителям, что они такие же активные участники педагогического процесса, как их дети и педагоги.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родительского собрания: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Вступительное слово. Сообщение темы родительского собрания.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Тренинг общения с родителями «Связующая нить».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Игра –задание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Виды игр.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Путешествие по станциям:</w:t>
      </w:r>
    </w:p>
    <w:p w:rsidR="00394071" w:rsidRPr="00394071" w:rsidRDefault="00394071" w:rsidP="00394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«Репка».</w:t>
      </w:r>
    </w:p>
    <w:p w:rsidR="00394071" w:rsidRPr="00394071" w:rsidRDefault="00394071" w:rsidP="00394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:rsidR="00394071" w:rsidRPr="00394071" w:rsidRDefault="00394071" w:rsidP="00394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«Салат»</w:t>
      </w:r>
    </w:p>
    <w:p w:rsidR="00394071" w:rsidRPr="00394071" w:rsidRDefault="00394071" w:rsidP="00394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«Зайка серенький».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Анкетирование (обобщение анкет)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Подведение итогов родительского собрания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(рефлексия)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Вступительное слово. Сообщение темы родительского собрания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Добрый день, уважаемые родители!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очень рады видеть Вас, и надеемся, что наша встреча будет интересной и полезной. Сегодня мы будем говорить об играх и игрушках, в которые сейчас играют ваши дети.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        </w:t>
      </w:r>
      <w:r w:rsidRPr="00394071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shd w:val="clear" w:color="auto" w:fill="FFFFFF"/>
          <w:lang w:eastAsia="ru-RU"/>
        </w:rPr>
        <w:t>Игра - это серьезно.</w:t>
      </w:r>
      <w:r w:rsidRPr="00394071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Чтобы детство наших детей было счастливым, основное, главное место в их </w:t>
      </w:r>
      <w:r w:rsidRPr="003940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должна занимать игра.  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Любая игра ставит цель обогатить  опыт ребёнка, развить его умственные способности (умение сравнивать, обобщать, классифицировать предметы и явления окружающего мира, высказывать свои суждения, делать умозаключения). </w:t>
      </w:r>
      <w:r w:rsidRPr="003940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всегда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по мнению всех </w:t>
      </w:r>
      <w:r w:rsidRPr="003940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авторов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имеют большое значение в развитии у детей умственной активности, приучают детей к самостоятельному мышлению, использованию полученных знаний в различных условиях, в соответствии с поставленной игровой задачей. Ведь самое важное для развития мышления - уметь пользоваться знаниями, отбирать из своего умственного багажа в каждом случае те знания, которые нужны для решения стоящей задачи. Для этого ребёнок должен овладеть методом умственной 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работы</w:t>
      </w:r>
      <w:r w:rsidRPr="0039407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умением думать, правильно анализировать и синтезировать.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Тренинг общения с родителями</w:t>
      </w:r>
      <w:r w:rsidRPr="00394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«Связующая нить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сплочение коллектива родителей, положительное завершение тренинга, рефлексия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клубок ниток.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Процедура проведения: воспитатель передает клубок ниток </w:t>
      </w:r>
      <w:proofErr w:type="gramStart"/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родителю</w:t>
      </w:r>
      <w:proofErr w:type="gramEnd"/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рассказывает о любимой игрушке своего ребёнка.  Другой участник </w:t>
      </w:r>
      <w:r w:rsidRPr="00394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ловит клубок, наматывает нитку на палец и продолжает игру дальше. Когда все участники проделают это упражнение, всех членов группы связывают нити клубка. Спросить участников, что на их взгляд, напоминает эта связывающая нить, какие ассоциации вызывает.  Эта группа – единое целое, и каждый родитель активный участник педагогического процесса.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 Игра-задание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необычное 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вспомните ваши семейные вечера и дайте им самооценку. Если вы поступаете, так, как сказано, то выставляете - круг, не всегда – квадрат, никогда – треугольник.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Каждый вечер уделяю время на игры с детьми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Рассказываю о своих играх в детстве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сломалась игрушка, ремонтирую вместе с ребёнком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Купив ребёнку игрушку, объясняю, как с ней играть, показываю разные варианты игры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Слушаю рассказы ребёнка об играх и игрушках в детском саду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наказываю ребёнка игрой, игрушкой, т. е. не лишаю его на время игры или игрушки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Часто дарю ребёнку игру, игрушку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у вас получилось больше всего кружков, значит,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вашем доме присутствует всегда.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Играете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 ребёнком на равных. Ваш малыш активен, любознателен, любит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играть с вами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ведь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– это самое интересное в жизни ребёнка.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дошкольный период игра является основным источником познания и развития. Игра для ребенка – это не просто времяпрепровождение, это способ существования. В игре осваиваются правила   общения, основные умения и навыки. А игрушка для ребенка, с одной стороны, – это средство самовыражения, с другой – определенный идеал, образ, который закладывается в подсознание. Естественно, что у каждой возрастной категории детей свои игрушки.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детство наших детей было счастливым, основное, главное место в их жизни должна занимать игра. В детском возрасте у ребёнка есть потребность в игре. И её нужно удовлетворить не потому, что делу – время, потехе – час, а, потому что, играя, ребёнок учится и познаёт жизнь. Дети – очаровательные, азартные и счастливые искатели приключений, стремящиеся познать мир. Дети подражают 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мы расскажем   об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играх, в которые  играем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и в которые мы советуем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играть дома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проведём мы нашу встречу не совсем обычно, в форме игры- путешествия в страну игр.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Разновидности игр.</w:t>
      </w:r>
    </w:p>
    <w:p w:rsidR="00394071" w:rsidRPr="00394071" w:rsidRDefault="00394071" w:rsidP="00394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Сюжетно - ролевые игры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(н-р «Больница», «Парикмахерская», «Магазин» и т.д.) показать игры.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Ролевая, или так называемая творческая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дошкольного возраста представляет деятельность, в которой дети берут на себя роли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(функции)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 и в игровых условиях воспроизводят деятельность взрослых и отношения между ними. Сюжетно-ролевая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сказка, учит ребёнка проникаться мыслями и чувствами изображаемых людей, 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выходя за круг обыденных впечатлений в более широкий мир человеческих стремлений и героических поступков.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Игры – драматизации.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 - драматизации дети лучше усваивают идейное содержание произведения, логику и последовательность событий. Чаще всего основой игр - драматизации являются сказки. Легко драматизируется любимые детьми народные сказки "Репка", "Колобок", "Теремок", "Три медведя" и др. В играх драматизациях используются и стихотворения с диалогами, благодаря которым создаётся возможность воспроизводить содержание по ролям.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Строительные игры.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игр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 имеют важное значение для физического воспитания дошкольников. В них проявляется разнообразная двигательная активность ребёнка, развивается координация движений. Особое значение имеет развитие мелких мышц руки, глазомера.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Дидактические игры.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 дидактической игры состоит в том, что она развивает самостоятельность и активность мышления и речи у детей.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 игра содействует решению задач нравственного воспитания, развитию у детей общительности, умения играть вместе, регулировать своё поведение, быть справедливым и честным, уступчивым и требовательным.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можно разделить на 3 основных вида.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предметами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(игрушками – куклы, матрешки, пирамидки, природным материалом)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Настольно-печатные игры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(парные картинки, сложи картинку – </w:t>
      </w:r>
      <w:proofErr w:type="spellStart"/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лото, домино)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Словесные игры, игры с пальчиками.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Подвижные игры.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прежде всего средство физического воспитания детей. Они дают возможность развивать и совершенствовать их движения, упражняться в беге, прыжках, лазанье, бросание, ловле и т. д. Разнообразные движения требуют активной деятельности крупных и мелких мышц, способствуют лучшему обмену веществ, кровообращению, дыханию, т. е. повышению жизнедеятельности организма.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 играх развивается воля, сообразительность, смелость, быстрота реакций и др. Совместные действия в играх сближают детей, доставляют им радость от преодоления трудностей и достижения успеха.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Путешествия по станциям.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вам предлагаю отправиться в далекое путешествие в страну игр. В дороге мы будем делать остановки. Названия станций соответствует нашим играм.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все готовы к путешествию, тогда отправляется. Внимание!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Солнышко светит,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Облака плывут,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Паровозик едет-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мчится паровоз,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сказочную станцию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Он вас привез!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называется она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«Дидактические игры».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 игра 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быстрее»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Или «Кто быстрее накатает игрушку» (игрушки на верёвочке)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 собрать пирамидку отбирая сначала большие кольца, затем все меньше и меньше.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 игра 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«Кто что ест?»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подобрать животное к тому, что он ест.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 игра </w:t>
      </w:r>
      <w:r w:rsidRPr="00394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«Салат»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вы все готовы продолжить путешествие? Тогда едем дальше. Вот мы и приехали. А называется она</w:t>
      </w:r>
    </w:p>
    <w:p w:rsidR="00394071" w:rsidRPr="00394071" w:rsidRDefault="00394071" w:rsidP="0039407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«Подвижные игры».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Подвижная игра «Зайка серенький»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Задачи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Зайка серенький сидит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И ушами шевелит. (делает ручками ушки на голове и ими шевелит)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Вот так, вот так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И ушами шевелит. (2 строки 2 раза)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Зайке холодно сидеть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Надо лапочки погреть. (хлопает в ладоши)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Вот так, вот так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Надо лапочки погреть..(2 строки 2 раза)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Зайке холодно стоять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Надо зайке поскакать. (прыгает)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Вот так, вот так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Надо зайке поскакать. (2 раза)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Волк зайчишку испугал.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8EF"/>
          <w:lang w:eastAsia="ru-RU"/>
        </w:rPr>
        <w:t>Зайка прыг и убежал.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вам понравилось в стране игр? Наше путешествие подошло к концу.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</w:t>
      </w: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u w:val="single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Обобщение анкет.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</w:t>
      </w:r>
      <w:r w:rsidRPr="0039407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ваших анкет мы узнали, что все дети любят играть. Эту особенность учитываем и мы  при подготовке и проведении занятий с малышами. Игры и игровые ситуации на занятиях – это неотъемлемая часть развивающей методики обучения дошкольников. И очень важно, чтобы в семье родители стремились развивать детей игровыми средствами.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Подведение итогов родительского собрания (рефлексия).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имеет огромный развивающий потенциал. В ней нет места диктаторству, но есть место для партнерства, основанного на глубоком и 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искреннем уважении к внутреннему миру ребёнка, заглянуть в который нам помогает окошко с волшебным названием «Игра».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заключении хочу вам сказать: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 До новых встреч!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Спасибо вам за сегодняшний тёплый вечер. Мне хотелось бы узнать ваше мнение о родительском собрании, при выходе вы наклеите свои лепестки вокруг надписи соответствующей вашему мнению: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«Узнал новое»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940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«Было интересно»</w:t>
      </w: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Любит ли ваш ребёнок играть?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часто вы покупаете вашему малышу игрушки?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Какие игрушки вы покупаете?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вы учитываете при выборе игрушек?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какие игры вы играете с ним дома?</w:t>
      </w:r>
    </w:p>
    <w:p w:rsidR="00394071" w:rsidRPr="00394071" w:rsidRDefault="00394071" w:rsidP="003940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Любимая игра моего ребёнка – это…</w:t>
      </w:r>
    </w:p>
    <w:p w:rsidR="00394071" w:rsidRPr="00394071" w:rsidRDefault="00394071" w:rsidP="003940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Папа любит с ним играть в …</w:t>
      </w:r>
    </w:p>
    <w:p w:rsidR="00394071" w:rsidRPr="00394071" w:rsidRDefault="00394071" w:rsidP="003940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Любит ли ваш ребёнок играть?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часто вы покупаете вашему малышу игрушки?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Какие игрушки вы покупаете?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вы учитываете при выборе игрушек?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какие игры вы играете с ним дома?</w:t>
      </w:r>
    </w:p>
    <w:p w:rsidR="00394071" w:rsidRPr="00394071" w:rsidRDefault="00394071" w:rsidP="0039407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Любимая игра моего ребёнка – это…</w:t>
      </w:r>
    </w:p>
    <w:p w:rsidR="00394071" w:rsidRPr="00394071" w:rsidRDefault="00394071" w:rsidP="003940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Папа любит с ним играть в …</w:t>
      </w:r>
    </w:p>
    <w:p w:rsidR="00394071" w:rsidRPr="00394071" w:rsidRDefault="00394071" w:rsidP="0039407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Любимая игра моего ребёнка – это…</w:t>
      </w:r>
    </w:p>
    <w:p w:rsidR="00394071" w:rsidRPr="00394071" w:rsidRDefault="00394071" w:rsidP="003940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Папа любит с ним играть в …</w:t>
      </w:r>
    </w:p>
    <w:p w:rsidR="00394071" w:rsidRPr="00394071" w:rsidRDefault="00394071" w:rsidP="003940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Мама любит с ним играть в …</w:t>
      </w:r>
    </w:p>
    <w:p w:rsidR="00EB3BFB" w:rsidRDefault="00394071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EB3BFB" w:rsidRDefault="00394071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BFB" w:rsidRDefault="00EB3BFB" w:rsidP="00394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Любит ли ваш ребёнок играть?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 часто вы покупаете вашему малышу игрушки?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Какие игрушки вы покупаете?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вы учитываете при выборе игрушек?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 какие игры вы играете с ним дома?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Чему могут научить ребёнка эти игры?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«Незаконченное предложение»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Родителям предлагается закончить следующие предложения: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Любимая игра моего ребёнка – это…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Папа любит с ним играть в …</w:t>
      </w:r>
    </w:p>
    <w:p w:rsidR="00394071" w:rsidRPr="00394071" w:rsidRDefault="00394071" w:rsidP="0039407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071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Мама любит с ним играть в …</w:t>
      </w: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B3BFB" w:rsidRDefault="00EB3BFB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927F5" w:rsidRPr="00F927F5" w:rsidRDefault="00F927F5" w:rsidP="00F927F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927F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Открытое занятие по конструированию «Диван для куклы Маши»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Мария Дорошенко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Открытое занятие по конструированию «Диван для куклы Маши»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Открытое занятие по конструированию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 для куклы Маши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Дата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24.11.20015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Дорошенко М. П.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«Мебель для </w:t>
      </w:r>
      <w:r w:rsidRPr="00F927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куклы Маши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конструировать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Предоставить детям возможность самостоятельно познакомиться с кубиками, кирпичиками,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(различать формы, называть их)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подвести к пониманию функционального назначения материала — строить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конструкцию - 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Закреплять знания цветов. Развивать воображение. Побуждать соединять и размещать детали в пространстве. Учить работать в подгруппах, помогать друг другу.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конструктивной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из строительного материала и желание строить.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настольный строительный </w:t>
      </w: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кирпичики, кубики,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 детский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кирпичик, большой, маленький, желтый, синий, зеленый; мебель, подлокотник, сиденье, спинка.</w:t>
      </w:r>
    </w:p>
    <w:p w:rsidR="00F927F5" w:rsidRPr="00F927F5" w:rsidRDefault="00F927F5" w:rsidP="00F927F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927F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образовательной деятельности.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сегодня пришли гости, давайте поприветствуем гостей.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Воспитатель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еще, я хотела вам сказать, что в гости к детям пришла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кукла Маша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Она пришла к нам в гости чтоб попросить нас о помощи. Она рассказала мне, что у нее сломался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она очень огорчилась. – Давайте поможем нашей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кукле Маше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мы сможем ей помочь?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 построить новый </w:t>
      </w:r>
      <w:r w:rsidRPr="00F927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 а у вас дома есть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он выглядит? Давайте перечислим, из каких частей он состоит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сидушка</w:t>
      </w:r>
      <w:proofErr w:type="spellEnd"/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спинка, подлокотники)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Если дети затрудняются ответить, помогаю. Показываю руку, обращаю внимание на локоть. – Эта часть руки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называетя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локоть, а эти части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находятся как раз под локтем. Поэтому так и называется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«подлокотник»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ведь у нас в группе тоже есть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давайте посмотрим на него и проверим так ли это. Назовите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чати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изкоторых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состоит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А теперь присядьте. Вам удобно? А еще у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дивана есть часть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называется подлокотник. Где она находится?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локтем)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Значит правильно называется эта часть мебели?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нам нужно помочь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кукле Маше с ее проблемой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(да, обязательно)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– Только давайте сначала встанем и отдохнем. Проведем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физминутку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1,2,3,4,5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повторяем без запинки,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движения разминки!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Эй! Попрыгали на месте.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Эх! Руками машем вместе.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Эхе —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хе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Прогнули спинки,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Посмотрели на ботинки.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Эге –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Нагнулись ниже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Наклонились к полу ближе.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Повертись на месте ловко.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нам нужна сноровка.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 сильно мы вдыхаем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наклонах выдох дружный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колени гнуть не нужно.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руки не устали,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пояс их поставим.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Прыгаем как мячики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Девочки и мальчики.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— руки вверх махнули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 том вздохнули.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и три нагнулись. Пол достали, потянулись.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четыре — прямо встали и сначала повторяем.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Что это?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(строительный материал)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Из чего он сделан?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дерева, деревянный)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А какой еще у нас есть строительный материал?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(пластмассовый)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– Хорошо, сегодня мы будем строить из деревянного строительного материала. Давайте обсудим какой он. - Эти кирпичики одинаковые или разные?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(Разные)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Какой кирпичик длинный? А какой короткий?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(Этот кирпичик длинный)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детям постройку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дивана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строительного материала,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(кубиков, кирпичиков)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которую делает сам. Комментируя свои действия. Дети подсказывают, что нужно делать дальше.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(Техника безопасности)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наш строительный материал деревянный, то мы должны работать с ним очень аккуратно. Потому, что он твердый и тяжелый. Нельзя высоко поднимать его, махать, потому, что случайно можно ударить соседа.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Работа в подгруппах. Каждый стол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занятый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вами будет считаться отдельной подгруппой.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Давйте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посчитаем сколько у нас таких подгрупп.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давайте попробуем теперь выполнить просьбу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куклы Маши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с вами знаем, что наши с вами кирпичики – это и есть строительный материал. Из этого строительного материала, мы сейчас и будем строить наш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чего начнем строить?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сиденья)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Правильно.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Теперь попробуйте сами построить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повторяют и экспериментируют с деталями строительного материала. Воспитатель наблюдает за самостоятельной деятельностью детей, помогает, если у детей, что-то не получается.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Реплики, обращенные к </w:t>
      </w: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детям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Данил, что ты сейчас сделал с кубиком — поставил или положил его?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Мирослав, что ты взял — кубик или кирпичик?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Лиза, что в руках у Славы?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Кирпичики мягкие или твердые?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Тася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а, что ты сейчас делаешь?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Андрюш, что </w:t>
      </w:r>
      <w:proofErr w:type="spellStart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Тася</w:t>
      </w:r>
      <w:proofErr w:type="spellEnd"/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сейчас делает?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(Она строит.)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Увидев, что кто-то из детей группы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927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сконструировал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привлекает к этой модели внимание всех </w:t>
      </w: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просит рассмотреть ее, и обсудить что получилось, из каких частей состоит постройка.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Давид, чего не хватает твоей постройке?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какого цвета мы берем наши кирпичики и остальные строительные материалы?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(Синий, зеленый, красный, желтый)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После того, как дети самостоятельно позанимаются со строительным материалом (5–7 минут, воспитатель помогает закончить постройку если детям сложно и подводит итог.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кирпичики - это строительный материал. Из него можно строить мебель, как сегодня мы построили для нашей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куклы Маши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Подведение итогов.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 к детям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Ребятишки, что у нас получилось?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927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Диван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помогли </w:t>
      </w:r>
      <w:r w:rsidRPr="00F927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кукле Маше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927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Теперь она смело может приглашать в гости других кукол?</w:t>
      </w:r>
    </w:p>
    <w:p w:rsidR="00F927F5" w:rsidRPr="00F927F5" w:rsidRDefault="00F927F5" w:rsidP="00F927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7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молодцы, у всех очень хорошо получается строить. Я думаю, что мы с вами еще не раз поможем кому-нибудь в строительстве.</w:t>
      </w:r>
    </w:p>
    <w:p w:rsidR="00757905" w:rsidRPr="00394071" w:rsidRDefault="00757905" w:rsidP="00394071"/>
    <w:sectPr w:rsidR="00757905" w:rsidRPr="00394071" w:rsidSect="0039407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12"/>
    <w:multiLevelType w:val="multilevel"/>
    <w:tmpl w:val="91726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A4453"/>
    <w:multiLevelType w:val="multilevel"/>
    <w:tmpl w:val="D07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67D4"/>
    <w:multiLevelType w:val="multilevel"/>
    <w:tmpl w:val="11125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4A8C"/>
    <w:multiLevelType w:val="multilevel"/>
    <w:tmpl w:val="3C1E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52F16"/>
    <w:multiLevelType w:val="multilevel"/>
    <w:tmpl w:val="49D0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866"/>
    <w:multiLevelType w:val="multilevel"/>
    <w:tmpl w:val="895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95146"/>
    <w:multiLevelType w:val="multilevel"/>
    <w:tmpl w:val="42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D"/>
    <w:rsid w:val="00260912"/>
    <w:rsid w:val="003403BD"/>
    <w:rsid w:val="00394071"/>
    <w:rsid w:val="00757905"/>
    <w:rsid w:val="00C40701"/>
    <w:rsid w:val="00D575DD"/>
    <w:rsid w:val="00D74428"/>
    <w:rsid w:val="00EB3BFB"/>
    <w:rsid w:val="00F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E50C-ABCD-4259-8AA0-CF406AAB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</cp:revision>
  <cp:lastPrinted>2020-01-30T06:12:00Z</cp:lastPrinted>
  <dcterms:created xsi:type="dcterms:W3CDTF">2020-01-28T02:33:00Z</dcterms:created>
  <dcterms:modified xsi:type="dcterms:W3CDTF">2020-01-30T06:13:00Z</dcterms:modified>
</cp:coreProperties>
</file>