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4390" w:rsidRPr="000D4390" w:rsidRDefault="000D4390" w:rsidP="000D4390">
      <w:pPr>
        <w:spacing w:before="134" w:after="13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Конспект НОД по социализации</w:t>
      </w:r>
    </w:p>
    <w:p w:rsidR="000D4390" w:rsidRPr="000D4390" w:rsidRDefault="000D4390" w:rsidP="000D4390">
      <w:pPr>
        <w:spacing w:before="134" w:after="13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«Не живи чужим добром, а живи своим трудом!»</w:t>
      </w:r>
    </w:p>
    <w:bookmarkEnd w:id="0"/>
    <w:p w:rsidR="000D4390" w:rsidRPr="000D4390" w:rsidRDefault="000D4390" w:rsidP="000D4390">
      <w:pPr>
        <w:spacing w:before="134" w:after="13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(для детей подготовительной группы)</w:t>
      </w:r>
    </w:p>
    <w:p w:rsidR="000D4390" w:rsidRPr="000D4390" w:rsidRDefault="000D4390" w:rsidP="000D4390">
      <w:pPr>
        <w:spacing w:before="134" w:after="134"/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Цель: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- активизировать познавательную деятельность детей;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- систематизировать знания, приобретённые на предыдущих видах деятельности;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- продолжать формировать представления межличностных отношений через разрешение проблемной ситуации  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Задачи: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- закреплять умение соотносить цифры с количеством предметов;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- продолжать формировать знание о структуре задачи, умение выполнять решение на примере с использованием наглядного материала;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- совершенствовать навык звукового анализа и синтеза слов;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- продолжать учить делить слоги на части, произносить каждую часть слова;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- упражнять в умении выполнять движения в соответствии с текстом;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 xml:space="preserve">- развивать слуховое и зрительное внимание, активизировать словарь </w:t>
      </w:r>
      <w:proofErr w:type="gramStart"/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детей  и</w:t>
      </w:r>
      <w:proofErr w:type="gramEnd"/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 xml:space="preserve"> чувство рифмы;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- воспитывать отзывчивость, чувство сострадания.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Пособия: </w:t>
      </w: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 xml:space="preserve">декорация сказочной избушки и леса, мягкие игрушки в роли сказочных героев (петух, заяц, лиса), конверт с письмом, сюжетные картины, отображающие </w:t>
      </w:r>
      <w:proofErr w:type="gramStart"/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межличностные  взаимоотношения</w:t>
      </w:r>
      <w:proofErr w:type="gramEnd"/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 xml:space="preserve"> (ссора, лень, труд, отбирание чужого добра), конвертики с цифрами и арифметическими знаками, предметные картинки.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Содержание организованной образовательной деятельности: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I – часть: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(Дети входят в группу, воспитатель обращает внимание детей на гостей и просит поздороваться с ними)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Воспитатель:</w:t>
      </w:r>
    </w:p>
    <w:p w:rsidR="000D4390" w:rsidRPr="000D4390" w:rsidRDefault="000D4390" w:rsidP="000D4390">
      <w:pPr>
        <w:numPr>
          <w:ilvl w:val="0"/>
          <w:numId w:val="1"/>
        </w:numPr>
        <w:ind w:left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Ребята, сегодня к нам приехали гости, давайте поздороваемся с ними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 (здороваются).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А теперь покажите свои добрые глазки и послушайте меня. Знаете, я нашла вчера интересную </w:t>
      </w:r>
      <w:r w:rsidRPr="000D439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загадку,</w:t>
      </w: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 которую решила вам загадать: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Рыхлый снег на солнце тает,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Ветерок в ветвях играет,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Звонче птичьи голоса 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Значит, к нам пришла...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Использование проблемной ситуации: слышится стук в дверь, заносят большой конверт </w:t>
      </w:r>
      <w:proofErr w:type="gramStart"/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размером  А</w:t>
      </w:r>
      <w:proofErr w:type="gramEnd"/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 xml:space="preserve"> 4.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письма: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 xml:space="preserve">Здравствуйте, ребята! Мы, друзья зайца из сказочного мира, обращаемся к вам за помощью! С наступлением весны у </w:t>
      </w:r>
      <w:proofErr w:type="gramStart"/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лисы  начала</w:t>
      </w:r>
      <w:proofErr w:type="gramEnd"/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 xml:space="preserve"> таять ледяная избушка. Она снова обманом забралась в заячью избу и ни за что не выходит.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Нам сможете помочь только вы, дети!  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D439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Воспитатель: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Ребята, чтобы помочь зайчику, нам надо представить, что мы попали в настоящую сказку.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Давайте за руки возьмёмся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И друг другу улыбнёмся.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Дружно глазки закрываем,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Да немного помечтаем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(звучит сказочная весенняя мелодия, произнеся волшебные слова)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II – часть: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Ребята,  пришла</w:t>
      </w:r>
      <w:proofErr w:type="gramEnd"/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 xml:space="preserve"> пора представить, что мы оказались в сказке. Как мы сможем помочь зайчику? (Ответы). Давайте вспомним сказку, кто помог зайчику в сказке? (Петушок). </w:t>
      </w:r>
      <w:proofErr w:type="gramStart"/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Значит,  нам</w:t>
      </w:r>
      <w:proofErr w:type="gramEnd"/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 xml:space="preserve"> надо и в этот раз пойти петуху и попросить его о помощи. А как вы думаете, а красиво ходить в гости без гостиниц? (Не красиво).  Тогда пойдём с вами в магазин. Сначала я </w:t>
      </w:r>
      <w:proofErr w:type="gramStart"/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вам  предлагаю</w:t>
      </w:r>
      <w:proofErr w:type="gramEnd"/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 xml:space="preserve"> взять цифры, которые будут нашими деньгами. (Подходят к столику со стручками гороха).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D439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Воспитатель: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 Ой, посмотрите в магазине мы петушку купим горох. Но сначала посмотрите на свои деньги, какая у вас руке цифра, выбираете стручок, где столько же гороха.</w:t>
      </w:r>
    </w:p>
    <w:p w:rsidR="000D4390" w:rsidRPr="000D4390" w:rsidRDefault="000D4390" w:rsidP="000D4390">
      <w:pPr>
        <w:numPr>
          <w:ilvl w:val="0"/>
          <w:numId w:val="2"/>
        </w:numPr>
        <w:ind w:left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Проводится игра «Математический горох»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Воспитатель: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Ну, все купили горох. Пора отправляться к петушку.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Физкультминутка.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Мы шагаем по дорожке. (Ходьба на месте.)</w:t>
      </w: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br/>
        <w:t>Раз, два! Раз, два!</w:t>
      </w: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br/>
        <w:t>Дружно хлопаем в ладоши. (Хлопаем в ладоши.)</w:t>
      </w: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br/>
        <w:t>Раз, два! Раз, два!</w:t>
      </w: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br/>
        <w:t>Поднимаем ручки (Руки подняли вверх.)</w:t>
      </w: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br/>
        <w:t>К солнышку, к тучке.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Нельзя время нам терять,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Друзей нам надо выручать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Воспитатель: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Кажется, пришли. Давайте все дружно позовём его!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Петушок, петушок,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Золотой гребешок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Мы к зайцу идём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И тебя с собой зовём,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Воспитатель: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Ребята, петушок не весел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Даже голову повесил.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Кажется, болезнь его одолевает.</w:t>
      </w:r>
    </w:p>
    <w:p w:rsidR="000D4390" w:rsidRPr="000D4390" w:rsidRDefault="000D4390" w:rsidP="000D4390">
      <w:pPr>
        <w:numPr>
          <w:ilvl w:val="0"/>
          <w:numId w:val="3"/>
        </w:numPr>
        <w:ind w:left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Давайте мы с ним сделаем </w:t>
      </w:r>
      <w:r w:rsidRPr="000D439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массаж «</w:t>
      </w:r>
      <w:proofErr w:type="spellStart"/>
      <w:r w:rsidRPr="000D439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Неболейка</w:t>
      </w:r>
      <w:proofErr w:type="spellEnd"/>
      <w:r w:rsidRPr="000D439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»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 Чтобы горло не болело,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Мы его погладим смело.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Чтоб не кашлять, не чихать,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Надо носик растирать.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Лоб мы тоже разотрем,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Ладошку держим козырьком.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«Вилку» пальчиками сделай,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Массажируй ушки смело.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Знаем, знаем да, да, да!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Нам простуда не страшна!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Воспитатель: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А теперь петушку оставим горушки,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Чтобы он подкрепился немножко!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А нам пора отправляться в дорогу: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Физкультминутка.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Мы шагаем по дорожке. (Ходьба на месте.)</w:t>
      </w: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br/>
        <w:t>Раз, два! Раз, два!</w:t>
      </w: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br/>
        <w:t>Дружно хлопаем в ладоши. (Хлопаем в ладоши.)</w:t>
      </w: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br/>
        <w:t>Раз, два! Раз, два!</w:t>
      </w: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br/>
        <w:t>Поднимаем ручки (Руки подняли вверх.)</w:t>
      </w: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br/>
        <w:t>К солнышку, к тучке.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Нельзя время нам терять,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Друзей нам надо выручать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Воспитатель</w:t>
      </w:r>
      <w:proofErr w:type="gramStart"/>
      <w:r w:rsidRPr="000D439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:</w:t>
      </w: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 Вот</w:t>
      </w:r>
      <w:proofErr w:type="gramEnd"/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пришли с вами к заячьей избушке. Слышите, зайчик плачет, где он?  (дети: зайчик под ёлочкой плачет, успокаивают).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D439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Воспитатель: </w:t>
      </w: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 xml:space="preserve">Ребята, а как мы зайцу поможем, у нас нет косы. </w:t>
      </w:r>
      <w:proofErr w:type="gramStart"/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Коса  –</w:t>
      </w:r>
      <w:proofErr w:type="gramEnd"/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 xml:space="preserve"> это опасный предмет. Я придумала, давайте попробуем к лисе </w:t>
      </w:r>
      <w:proofErr w:type="gramStart"/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обратиться  вежливо</w:t>
      </w:r>
      <w:proofErr w:type="gramEnd"/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 xml:space="preserve"> с добротой. Как в сказке часто бывает: именно добро побеждает зло. Согласны, дети!</w:t>
      </w:r>
    </w:p>
    <w:p w:rsidR="000D4390" w:rsidRPr="000D4390" w:rsidRDefault="000D4390" w:rsidP="000D4390">
      <w:pPr>
        <w:numPr>
          <w:ilvl w:val="0"/>
          <w:numId w:val="4"/>
        </w:numPr>
        <w:ind w:left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Лисичка, сестричка, не сердись!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         Лучше с нами подружись.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          Будем вместе мы играть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          Не устала ты скучать?</w:t>
      </w:r>
    </w:p>
    <w:p w:rsidR="000D4390" w:rsidRPr="000D4390" w:rsidRDefault="000D4390" w:rsidP="000D4390">
      <w:pPr>
        <w:numPr>
          <w:ilvl w:val="0"/>
          <w:numId w:val="5"/>
        </w:numPr>
        <w:ind w:left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Порешаем мы задачки </w:t>
      </w: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(решение раскладывают на столе, используя арифметические знаки)</w:t>
      </w:r>
    </w:p>
    <w:p w:rsidR="000D4390" w:rsidRPr="000D4390" w:rsidRDefault="000D4390" w:rsidP="000D4390">
      <w:pPr>
        <w:numPr>
          <w:ilvl w:val="0"/>
          <w:numId w:val="5"/>
        </w:numPr>
        <w:ind w:left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«Скажи наоборот»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( цель</w:t>
      </w:r>
      <w:proofErr w:type="gramEnd"/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 xml:space="preserve"> игры: совершенствовать умение правильно подбирать предлоги к глаголам: запрыгнуть – выпрыгнуть, прибежать – убежать, подойти – отойти,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заскочить – выскочить, закрутить – открутить, улететь – прилететь)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 xml:space="preserve">(Ожидают, что </w:t>
      </w:r>
      <w:proofErr w:type="gramStart"/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лиса  выйдет</w:t>
      </w:r>
      <w:proofErr w:type="gramEnd"/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 xml:space="preserve"> от любопытства, но не выходит)</w:t>
      </w:r>
    </w:p>
    <w:p w:rsidR="000D4390" w:rsidRPr="000D4390" w:rsidRDefault="000D4390" w:rsidP="000D4390">
      <w:pPr>
        <w:numPr>
          <w:ilvl w:val="0"/>
          <w:numId w:val="6"/>
        </w:numPr>
        <w:ind w:left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Игра «Внимательные ушки»</w:t>
      </w: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 xml:space="preserve"> (дети работают за столом парами, </w:t>
      </w:r>
      <w:proofErr w:type="gramStart"/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дети</w:t>
      </w:r>
      <w:proofErr w:type="gramEnd"/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 xml:space="preserve"> сидящие за столом, отбирают те предметы, которые состоят из двух, трёх частей, выбирают ударные слога)</w:t>
      </w:r>
    </w:p>
    <w:p w:rsidR="000D4390" w:rsidRPr="000D4390" w:rsidRDefault="000D4390" w:rsidP="000D4390">
      <w:pPr>
        <w:numPr>
          <w:ilvl w:val="1"/>
          <w:numId w:val="6"/>
        </w:numPr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0D439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Воспитатель: </w:t>
      </w: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Ребята, может спеть нам песенку про весну! Как, говорят в народе «Песней душа растёт!»</w:t>
      </w:r>
    </w:p>
    <w:p w:rsidR="000D4390" w:rsidRPr="000D4390" w:rsidRDefault="000D4390" w:rsidP="000D4390">
      <w:pPr>
        <w:numPr>
          <w:ilvl w:val="1"/>
          <w:numId w:val="6"/>
        </w:numPr>
        <w:ind w:left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Песня про весну «Солнечная капель»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Воспитатель</w:t>
      </w:r>
      <w:proofErr w:type="gramStart"/>
      <w:r w:rsidRPr="000D439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: </w:t>
      </w: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Посмотрите</w:t>
      </w:r>
      <w:proofErr w:type="gramEnd"/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, лисичка выскочила из избушки. Значит, мы растопили холодное сердце лисы!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III – часть: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Ребята, чтобы лиса поняла свою ошибку, мы познакомим её пословицей.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 Послушайте, сколько важности (мудрости) и строгости спрятано в каждое слово: «Не живи чужим добром, а живи своим трудом!»</w:t>
      </w:r>
    </w:p>
    <w:p w:rsidR="000D4390" w:rsidRPr="000D4390" w:rsidRDefault="000D4390" w:rsidP="000D4390">
      <w:pPr>
        <w:spacing w:before="134" w:after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39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Воспитатель: </w:t>
      </w:r>
      <w:r w:rsidRPr="000D4390">
        <w:rPr>
          <w:rFonts w:ascii="Times New Roman" w:eastAsia="Times New Roman" w:hAnsi="Times New Roman" w:cs="Times New Roman"/>
          <w:color w:val="000000"/>
          <w:lang w:eastAsia="ru-RU"/>
        </w:rPr>
        <w:t>А теперь посмотрите рисунки, выберите вместе с лисичкой те рисунки, которые раскрывают народную мудрость. </w:t>
      </w:r>
    </w:p>
    <w:p w:rsidR="00C8449C" w:rsidRPr="000D4390" w:rsidRDefault="000D4390" w:rsidP="000D4390">
      <w:pPr>
        <w:rPr>
          <w:rFonts w:ascii="Times New Roman" w:hAnsi="Times New Roman" w:cs="Times New Roman"/>
        </w:rPr>
      </w:pPr>
    </w:p>
    <w:sectPr w:rsidR="00C8449C" w:rsidRPr="000D4390" w:rsidSect="009B058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E06BF"/>
    <w:multiLevelType w:val="multilevel"/>
    <w:tmpl w:val="043C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C907D1"/>
    <w:multiLevelType w:val="multilevel"/>
    <w:tmpl w:val="075A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A16456"/>
    <w:multiLevelType w:val="multilevel"/>
    <w:tmpl w:val="133E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1069B4"/>
    <w:multiLevelType w:val="multilevel"/>
    <w:tmpl w:val="EC90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F850D1"/>
    <w:multiLevelType w:val="multilevel"/>
    <w:tmpl w:val="41F2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B057A7"/>
    <w:multiLevelType w:val="multilevel"/>
    <w:tmpl w:val="B514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90"/>
    <w:rsid w:val="000D4390"/>
    <w:rsid w:val="007E6348"/>
    <w:rsid w:val="009B0584"/>
    <w:rsid w:val="00D06DA6"/>
    <w:rsid w:val="00DC3B55"/>
    <w:rsid w:val="00E2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A8153F"/>
  <w15:chartTrackingRefBased/>
  <w15:docId w15:val="{673F6A42-F7A9-7548-B769-8A04E00F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3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0D4390"/>
    <w:rPr>
      <w:b/>
      <w:bCs/>
    </w:rPr>
  </w:style>
  <w:style w:type="character" w:styleId="a5">
    <w:name w:val="Emphasis"/>
    <w:basedOn w:val="a0"/>
    <w:uiPriority w:val="20"/>
    <w:qFormat/>
    <w:rsid w:val="000D43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860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2020-05-04T17:38:00Z</dcterms:created>
  <dcterms:modified xsi:type="dcterms:W3CDTF">2020-05-04T17:41:00Z</dcterms:modified>
</cp:coreProperties>
</file>