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B" w:rsidRPr="00A7353B" w:rsidRDefault="00A7353B" w:rsidP="00A73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000000"/>
          <w:sz w:val="44"/>
          <w:u w:val="single"/>
          <w:lang w:eastAsia="ru-RU"/>
        </w:rPr>
        <w:t>Консультация для родителей.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000000"/>
          <w:sz w:val="44"/>
          <w:u w:val="single"/>
          <w:lang w:eastAsia="ru-RU"/>
        </w:rPr>
        <w:t>«Грипп.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000000"/>
          <w:sz w:val="44"/>
          <w:u w:val="single"/>
          <w:lang w:eastAsia="ru-RU"/>
        </w:rPr>
        <w:t>Меры профилактики. Симптомы данного заболевания».</w:t>
      </w:r>
    </w:p>
    <w:p w:rsid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</w:pPr>
    </w:p>
    <w:p w:rsid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</w:pPr>
    </w:p>
    <w:p w:rsid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</w:pPr>
      <w:r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 xml:space="preserve">                </w:t>
      </w:r>
      <w:r w:rsidR="008E72AE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 xml:space="preserve">             </w:t>
      </w:r>
    </w:p>
    <w:p w:rsid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</w:pP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Простудные заболевания (ОРВИ, ОРЗ) и грипп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это инфекционные заболевания, которые вызываются вирусами. Они отличаются друг от друга симптомами, а также нарушением функций тех или иных органов. При острых респираторных заболеваниях поражаются главным образом верхние дыхательные пути, то есть нос и глотка.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К симптомам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этих заболеваний можно отнести </w:t>
      </w: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2"/>
          <w:lang w:eastAsia="ru-RU"/>
        </w:rPr>
        <w:t>насморк, слезящиеся глаза, слабость, головную боль, боли в горле и иногда легкий кашель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.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Респираторные заболевания чаще возникают в холодное время года, но могут наблюдаться и в весенне-летние месяцы. ОРВИ продолжаются в большинстве случаев от 5 до 10 дней. Лечение таких заболеваний на ранней стадии приводит к ослаблению симптомов и способствует быстрому выздоровлению.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Совсем иная картина наблюдается при гриппозных инфекциях, которые развиваются преимущественно в зимние месяцы. При гриппе поражаются не только дыхательные пути, но и весь организм. Заболевание возникает внезапно и характеризуется более тяжелыми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u w:val="single"/>
          <w:lang w:eastAsia="ru-RU"/>
        </w:rPr>
        <w:t>симптомами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. Это, прежде всего, высокая температура, часто сопровождающаяся ощущением холода вплоть до сильного озноба. Кроме того, появляются головная боль, боли в суставах, мышцах и спине, чувство разбитости, ломота во всем теле, сильная слабость. Воспаление горла, охриплость и сухой кашель, заложенность носа отмечаются не всегда. Острые симптомы наблюдаются чаще всего в течение недели. Остаточные явления – слабость, упадок сил могут сохраняться еще несколько недель.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Источником распространения вирусов</w:t>
      </w:r>
      <w:r w:rsidRPr="00A7353B">
        <w:rPr>
          <w:rFonts w:ascii="Calibri" w:eastAsia="Times New Roman" w:hAnsi="Calibri" w:cs="Calibri"/>
          <w:i/>
          <w:iCs/>
          <w:color w:val="231F20"/>
          <w:sz w:val="32"/>
          <w:u w:val="single"/>
          <w:lang w:eastAsia="ru-RU"/>
        </w:rPr>
        <w:t>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при ОРВИ и гриппе является 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больной человек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. Основной путь передачи – </w:t>
      </w: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2"/>
          <w:lang w:eastAsia="ru-RU"/>
        </w:rPr>
        <w:t>воздушно-</w:t>
      </w: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2"/>
          <w:lang w:eastAsia="ru-RU"/>
        </w:rPr>
        <w:lastRenderedPageBreak/>
        <w:t>капельный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.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Вирусы скапливаются и размножаются на слизистой оболочке дыхательных путей. Вместе с капельками слюны, мокроты и слизи при кашле, чихании и разговоре больной выделяет вирус гриппа, который распространяется на расстояние от 1,5 до 3 метров. Возможен контактный путь заражения, когда человек касается руками загрязненных вирусом предметов или больного, а затем – своих глаз, носа, рта. После исчезновения острых симптомов переболевший гриппом в течение недели продолжает выделять вирусы и представляет опасность для окружающих.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40"/>
          <w:u w:val="single"/>
          <w:lang w:eastAsia="ru-RU"/>
        </w:rPr>
        <w:t>Полезные советы!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Как стимулировать защитные силы организма</w:t>
      </w:r>
      <w:r w:rsidRPr="00A7353B">
        <w:rPr>
          <w:rFonts w:ascii="Calibri" w:eastAsia="Times New Roman" w:hAnsi="Calibri" w:cs="Calibri"/>
          <w:i/>
          <w:iCs/>
          <w:color w:val="231F20"/>
          <w:sz w:val="36"/>
          <w:u w:val="single"/>
          <w:lang w:eastAsia="ru-RU"/>
        </w:rPr>
        <w:t>: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употребляйте здоровую и богатую витаминами пищу, больше свежих овощей и фруктов, кисломолочные продукты;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возможен прием синтетических витаминов, но предпочтение следует отдавать продуктам, содержащим витамины и фитонциды: лук, чеснок, клюква, морковь, лимоны;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пейте больше жидкости: воду, фруктовые соки, чай до 2 литров в день;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сократите употребление алкоголя и воздерживайтесь от курения, в том числе пассивного;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дышите носом, дыхание ртом сушит слизистую оболочку, снижая ее защитные свойства;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ежедневно промывайте нос солевым раствором или пользуйтесь для увлажнения слизистых оболочек полости носа соленым аэрозолем;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регулярно занимайтесь спортом, но при этом избегайте чрезмерной нагрузки;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систематическое закаливание повышает сопротивляемость организма к инфекционным заболеваниям. Необходимо отметить, что начинать закаливающие процедуры и приступать к регулярным занятиям спортом (в том числе оздоровительной гимнастикой) следует в летний период на фоне хорошего самочувствия, а не в период подъема заболеваемости;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как можно больше двигайтесь на свежем воздухе, даже в дождливую и холодную погоду;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lastRenderedPageBreak/>
        <w:t>избегайте переохлаждения и перегревания;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избегайте контактов с больными;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старайтесь не находиться подолгу в жарких помещениях;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проветривайте и увлажняйте воздух в жилых помещениях и на работе;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следите за чистотой помещений, систематически делайте влажную уборку;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регулярно протирайте дезинфицирующими средствами предметы, которых часто касаются: телефоны, выключатели, пульты дистанционного управления. Чаще меняйте полотенца;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старайтесь спать столько, сколько необходимо вашему организму для нормальной жизнедеятельности;</w:t>
      </w:r>
    </w:p>
    <w:p w:rsidR="00A7353B" w:rsidRPr="00A7353B" w:rsidRDefault="00A7353B" w:rsidP="00A7353B">
      <w:pPr>
        <w:numPr>
          <w:ilvl w:val="0"/>
          <w:numId w:val="1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сохраняйте оптимизм, найдите время для отдыха и развлечений.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На предприятиях, в учреждениях основными профилактическими мероприятиями являются: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поддержание нормального температурного режима;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ликвидация сквозняков;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хорошее проветривание (вентиляция);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систематическая влажная уборка;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немедленная изоляция заболевшего гриппом от коллектива.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Особенно тщательно следует выполнять все меры предосторожности в отношении детей:</w:t>
      </w:r>
    </w:p>
    <w:p w:rsidR="00A7353B" w:rsidRPr="00A7353B" w:rsidRDefault="00A7353B" w:rsidP="00A7353B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нельзя пускать детей в семьи, где есть больные гриппом;</w:t>
      </w:r>
    </w:p>
    <w:p w:rsidR="00A7353B" w:rsidRPr="00A7353B" w:rsidRDefault="00A7353B" w:rsidP="00A7353B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в осенне-зимний период при повышении заболеваемости не следует водить детей в места большого скопления людей;</w:t>
      </w:r>
    </w:p>
    <w:p w:rsidR="00A7353B" w:rsidRPr="00A7353B" w:rsidRDefault="00A7353B" w:rsidP="00A7353B">
      <w:pPr>
        <w:numPr>
          <w:ilvl w:val="0"/>
          <w:numId w:val="2"/>
        </w:numPr>
        <w:shd w:val="clear" w:color="auto" w:fill="FFFFFF"/>
        <w:spacing w:after="0" w:line="240" w:lineRule="auto"/>
        <w:ind w:left="3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при малейших признаках заболевания ребенка гриппом не ведите его в детское учреждение, в школу, не допускайте его общения с другими детьми.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u w:val="single"/>
          <w:lang w:eastAsia="ru-RU"/>
        </w:rPr>
        <w:t>Ни в коем случае не лечите ребенка самостоятельно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!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Грипп – серьезное заболевание, и только врач может назначить необходимое лечение, указать правильную дозировку и продолжительность приема лекарства.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при первых признаках гриппа следует вызывать врача на дом;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 xml:space="preserve">до прихода врача уложите больного в постель, отделите его от остальных членов семьи, особенно от детей (поместите в 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lastRenderedPageBreak/>
        <w:t>отдельную комнату или отгородите кровать ширмой, простыней);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тепло укройте больного, напоите горячим чаем и чаще давайте пить;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при отсутствии аппетита в первые дни болезни целесообразно воздержаться от трудноусвояемой пищи. Следует пить некрепкий куриный бульон, соки. Затем перейти к легким продуктам – вареные овощи, куриное мясо;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выделите больному индивидуальную посуду (</w:t>
      </w:r>
      <w:r w:rsidRPr="00A7353B">
        <w:rPr>
          <w:rFonts w:ascii="Calibri" w:eastAsia="Times New Roman" w:hAnsi="Calibri" w:cs="Calibri"/>
          <w:i/>
          <w:iCs/>
          <w:color w:val="231F20"/>
          <w:sz w:val="32"/>
          <w:lang w:eastAsia="ru-RU"/>
        </w:rPr>
        <w:t>посуду больного следует мыть, не смешивая с другой посудой, и после тщательного мытья обдать крутым кипятком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);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белье больного стирают отдельно и кипятят;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следите за тем, чтобы при кашле и чихании больной прикрывал рот и нос платком;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во время болезни целесообразно использовать одноразовые бумажные носовые платки и салфетки, которые следует выбрасывать сразу после использования;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ухаживая за больным, нужно носить маску из 4-х слоев стираной марли. Маску ежедневно следует стирать и проглаживать горячим утюгом;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ухаживая за больным, как можно чаще мойте руки с мылом;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если мать, ухаживающая за ребенком, больна гриппом, она должна обязательно прикрывать рот и нос марлевой повязкой;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комнату, где находится больной, необходимо чаще проветривать, тепло, укрыв на это время больного, и каждый день проводить влажную уборку;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когда больной выздоровел, необходимо продезинфицировать, прокипятить все вещи, которыми он пользовался, выбросить старую зубную щетку, провести санитарную уборку помещения, то есть окончательно удалить вирусы гриппа из своего дома.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Заниматься самолечением при гриппе недопустимо, но полезно знать основные средства профилактики ОРВИ и гриппа, способы укрепления защитных сил организма, уметь правильно ухаживать за больным.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Средства для лечения и профилактики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lastRenderedPageBreak/>
        <w:t>ОРВИ и гриппа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Плановая вакцинация.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Вакцинация проводится не менее чем за 1 месяц до начала эпидемии и приводит к формированию иммунитета в отношении определенных серотипов вируса. Реакцией на введение вакцины у некоторых привитых могут быть проходящие легкий насморк и небольшое недомогание, которое значительно слабее и безопаснее, чем заболевание настоящим гриппом.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Ремантадин.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Используется для специфического лечения и профилактики гриппа. Препарат обладает противовирусной активностью в отношении всех штаммов вируса А и в меньшей степени В. Используется для лечения в начальной стадии (первые 1 – 2 дня заболевания) и профилактики в период эпидемии.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 целью профилактики и лечения (в первые сутки заболевания) используется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лейкоцитарный интерферон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. Применяют по 2-3 капли в носовые ходы 2 раза в день в течение одной недели. Нецелесообразно длительное время закапывать в нос интерферон, поскольку он является чужеродным белком и может вызвать аллергические реакции. Препарат нельзя использовать при аллергии к белку куриного яйца.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Оксолиновая мазь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средство индивидуальной профилактики при контакте с больным гриппом для профилактики в период эпидемии. Слизистые оболочки носа смазываю мазью утром и вечером. Данное средство можно использовать в течение длительного времени (до 1–2 месяцев).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Элеутерококк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(</w:t>
      </w:r>
      <w:r w:rsidRPr="00A7353B">
        <w:rPr>
          <w:rFonts w:ascii="Calibri" w:eastAsia="Times New Roman" w:hAnsi="Calibri" w:cs="Calibri"/>
          <w:i/>
          <w:iCs/>
          <w:color w:val="231F20"/>
          <w:sz w:val="32"/>
          <w:lang w:eastAsia="ru-RU"/>
        </w:rPr>
        <w:t>растительный адаптоген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) повышает общую неспецифическую сопротивляемость организма к различным вредным воздействиям и заболеваниям. Под влиянием систематического приема повышается сопротивляемость к ОРВИ и гриппу.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Гомеопатические антигриппины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натуральный, безвредный и эффективный метод лечения и профилактики простудных заболеваний и гриппа.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Симптоматическое лечение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 xml:space="preserve">При гриппе и острых респираторно-вирусных инфекциях очень важно соблюдение постельного режима. 1–2 дня, проведенные в 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lastRenderedPageBreak/>
        <w:t>постели в начале болезни, во многих случаях могут предупредить развитие длительно сохраняющихся симптомов и осложнений.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При высокой температуре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можно накладывать охлаждающие компрессы на икры и на грудь, проводить водно – уксусно – спиртовые обтирания. Больной должен много пить: морсы, соки, травяной чай. Применение потогонных настоев (чай с медом, малиновым вареньем, липовым цветом) также помогает снизить температуру. Однако такое лечение можно проводить только взрослым людям со стабильным кровообращением и нормальным артериальным давлением.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Повышение температуры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защитная реакция организма, направленная на уничтожение вирусов, поэтому жаропонижающие препараты используют, если температура поднялась выше 38°С. Следует помнить, что при заболеваниях желудочно-кишечного тракта (гастрит, язвенная болезнь) аспирин противопоказан в любом виде, будь то таблетки или растворимые формы. Очень осторожно следует применять жаропонижающие средства для детей и использовать их лишь в тех случаях, когда другие способы снижения температуры не помогают. В детской практике для снижения температуры наиболее часто используют парацетамол.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При насморке, головной боли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и кашле можно использовать паровые ингаляции. Чтобы повысить эффективность ингаляций, можно добавить в воду поваренную соль, цветки ромашки или эфирные масла, однако следует проявлять осторожность при дозировке эфирных масел. Состав ингаляционной смеси, частоту и длительность ингаляций, продолжительность курса лечения определяет врач. Лечебный эффект достигается воздействием тепло-влажного воздуха, а также лекарственных средств на слизистую оболочку дыхательных путей. Это улучшает кровообращение в легких, разжижает вязкую слизь, облегчает отхождение мокроты, успокаивает сухой кашель, уменьшает ощущение сухости в горле, чувство саднения за грудиной.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 xml:space="preserve">Ингаляции следует проводить в спокойном состоянии, не ранее чем через полчаса после еды и физической работы. Во время ингаляции не следует отвлекаться (разговаривать или читать). Одежда не должна стеснять дыхание. Ингаляции проводятся (при 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lastRenderedPageBreak/>
        <w:t>хорошей переносимости) ежедневно, обычно два раза в день (утром и вечером).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При преимущественном поражении носоглотки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вдох предпочтительнее делать через рот, а выдох через нос и рот. 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При поражении бронхов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вдох делать через рот, а выдох – через рот и нос. В любом случае после вдоха следует задержать дыхание на несколько секунд (мысленный счет 21—22—23), после чего производится медленный выдох. Дыхание должно быть не частым, средней глубины, чтобы не вызвать кашель.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Для облегчения симптомов простуды и гриппа традиционно используется 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фитотерапия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. Лекарственные растения следует покупать в аптеках. Перед использованием прочтите аннотацию и обязательно соблюдайте инструкцию по применению.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Можно использовать следующие простые рецепты: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при болях в горле помогают полоскания настоями ромашки и шалфея;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для ингаляций используют листья эвкалипта;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цветы липы применяют как потогонный чай;</w:t>
      </w:r>
    </w:p>
    <w:p w:rsidR="00A7353B" w:rsidRPr="00A7353B" w:rsidRDefault="00A7353B" w:rsidP="00A7353B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   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плоды шиповника, рябины, черной смородины содержат большое количество аскорбиновой кислоты и используются как витаминный чай.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i/>
          <w:iCs/>
          <w:color w:val="231F20"/>
          <w:sz w:val="21"/>
          <w:lang w:eastAsia="ru-RU"/>
        </w:rPr>
        <w:t> </w:t>
      </w:r>
      <w:r w:rsidRPr="00A7353B">
        <w:rPr>
          <w:rFonts w:ascii="Calibri" w:eastAsia="Times New Roman" w:hAnsi="Calibri" w:cs="Calibri"/>
          <w:b/>
          <w:bCs/>
          <w:i/>
          <w:iCs/>
          <w:color w:val="231F20"/>
          <w:sz w:val="36"/>
          <w:u w:val="single"/>
          <w:lang w:eastAsia="ru-RU"/>
        </w:rPr>
        <w:t>Осложнения простудных заболеваний, признаки</w:t>
      </w: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: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—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повышение температуры сохраняется более 3-х дней;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—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болезнь длится больше недели;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21"/>
          <w:lang w:eastAsia="ru-RU"/>
        </w:rPr>
        <w:t>— 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появляются новые симптомы (сыпь, одышка, затруднение дыхания, кашель, боль в груди, головокружение, слабость).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32"/>
          <w:lang w:eastAsia="ru-RU"/>
        </w:rPr>
        <w:t>Осложнения ОРВИ и гриппа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 – воспаление придаточных пазух носа, воспаление среднего уха, бронхит и пневмония – наиболее часто обусловлены присоединением бактериальной инфекции.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>Следует помнить, что грипп и ОРВИ – это заболевания вирусные и лечить их антибиотиками бесполезно. Антибиотики назначают при осложнениях, и они требуют применения строго по назначению, в определенной дозе и в течение определенного времени.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t xml:space="preserve">Любое лекарство, принимаемое без строгих показаний к его применению, — это яд. Только врач может решить вопрос о том, будет ли во благо прием того или иного лекарства для конкретного </w:t>
      </w:r>
      <w:r w:rsidRPr="00A7353B">
        <w:rPr>
          <w:rFonts w:ascii="Calibri" w:eastAsia="Times New Roman" w:hAnsi="Calibri" w:cs="Calibri"/>
          <w:color w:val="231F20"/>
          <w:sz w:val="32"/>
          <w:lang w:eastAsia="ru-RU"/>
        </w:rPr>
        <w:lastRenderedPageBreak/>
        <w:t>больного, а бесконтрольное применение лекарств пагубно влияет на здоровье людей.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40"/>
          <w:lang w:eastAsia="ru-RU"/>
        </w:rPr>
        <w:t>БЕРЕГИТЕ СЕБЯ И СВОИХ БЛИЗКИХ!!!</w:t>
      </w:r>
    </w:p>
    <w:p w:rsidR="00A7353B" w:rsidRPr="00A7353B" w:rsidRDefault="00A7353B" w:rsidP="00A735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353B">
        <w:rPr>
          <w:rFonts w:ascii="Calibri" w:eastAsia="Times New Roman" w:hAnsi="Calibri" w:cs="Calibri"/>
          <w:b/>
          <w:bCs/>
          <w:color w:val="231F20"/>
          <w:sz w:val="40"/>
          <w:lang w:eastAsia="ru-RU"/>
        </w:rPr>
        <w:t>БУДЬТЕ ЗДОРОВЫ!!!</w:t>
      </w:r>
    </w:p>
    <w:p w:rsidR="000B4DA6" w:rsidRDefault="000B4DA6"/>
    <w:sectPr w:rsidR="000B4DA6" w:rsidSect="000B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837"/>
    <w:multiLevelType w:val="multilevel"/>
    <w:tmpl w:val="485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B6A32"/>
    <w:multiLevelType w:val="multilevel"/>
    <w:tmpl w:val="9116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353B"/>
    <w:rsid w:val="000B4DA6"/>
    <w:rsid w:val="008E72AE"/>
    <w:rsid w:val="00A7353B"/>
    <w:rsid w:val="00DE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7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53B"/>
  </w:style>
  <w:style w:type="paragraph" w:customStyle="1" w:styleId="c2">
    <w:name w:val="c2"/>
    <w:basedOn w:val="a"/>
    <w:rsid w:val="00A7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7353B"/>
  </w:style>
  <w:style w:type="character" w:customStyle="1" w:styleId="c1">
    <w:name w:val="c1"/>
    <w:basedOn w:val="a0"/>
    <w:rsid w:val="00A7353B"/>
  </w:style>
  <w:style w:type="character" w:customStyle="1" w:styleId="c9">
    <w:name w:val="c9"/>
    <w:basedOn w:val="a0"/>
    <w:rsid w:val="00A7353B"/>
  </w:style>
  <w:style w:type="character" w:customStyle="1" w:styleId="c14">
    <w:name w:val="c14"/>
    <w:basedOn w:val="a0"/>
    <w:rsid w:val="00A7353B"/>
  </w:style>
  <w:style w:type="character" w:customStyle="1" w:styleId="c8">
    <w:name w:val="c8"/>
    <w:basedOn w:val="a0"/>
    <w:rsid w:val="00A7353B"/>
  </w:style>
  <w:style w:type="character" w:customStyle="1" w:styleId="c6">
    <w:name w:val="c6"/>
    <w:basedOn w:val="a0"/>
    <w:rsid w:val="00A7353B"/>
  </w:style>
  <w:style w:type="paragraph" w:customStyle="1" w:styleId="c12">
    <w:name w:val="c12"/>
    <w:basedOn w:val="a"/>
    <w:rsid w:val="00A73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8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1881</Words>
  <Characters>10727</Characters>
  <Application>Microsoft Office Word</Application>
  <DocSecurity>0</DocSecurity>
  <Lines>89</Lines>
  <Paragraphs>25</Paragraphs>
  <ScaleCrop>false</ScaleCrop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2020-01-21T08:46:00Z</dcterms:created>
  <dcterms:modified xsi:type="dcterms:W3CDTF">2020-01-21T09:22:00Z</dcterms:modified>
</cp:coreProperties>
</file>