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0067" w:rsidRPr="003C3AEE" w:rsidRDefault="00100067" w:rsidP="00100067"/>
    <w:p w:rsidR="00100067" w:rsidRDefault="00100067" w:rsidP="00100067"/>
    <w:p w:rsidR="00100067" w:rsidRDefault="00100067" w:rsidP="00100067"/>
    <w:p w:rsidR="00100067" w:rsidRDefault="00100067" w:rsidP="00100067"/>
    <w:p w:rsidR="00100067" w:rsidRDefault="00100067" w:rsidP="00100067"/>
    <w:p w:rsidR="00100067" w:rsidRDefault="00100067" w:rsidP="00100067"/>
    <w:p w:rsidR="00100067" w:rsidRDefault="00100067" w:rsidP="00100067"/>
    <w:p w:rsidR="00100067" w:rsidRDefault="00100067" w:rsidP="00100067"/>
    <w:p w:rsidR="00100067" w:rsidRPr="003C3AEE" w:rsidRDefault="00100067" w:rsidP="00100067"/>
    <w:p w:rsidR="00100067" w:rsidRDefault="00100067" w:rsidP="00100067"/>
    <w:p w:rsidR="00100067" w:rsidRDefault="00100067" w:rsidP="00100067">
      <w:pPr>
        <w:spacing w:after="1479" w:line="240" w:lineRule="auto"/>
        <w:ind w:left="0" w:firstLine="0"/>
        <w:jc w:val="center"/>
      </w:pPr>
      <w:r>
        <w:rPr>
          <w:noProof/>
        </w:rPr>
        <w:drawing>
          <wp:inline distT="0" distB="0" distL="0" distR="0" wp14:anchorId="64AE5A07" wp14:editId="0FC0B4C8">
            <wp:extent cx="5616575" cy="466725"/>
            <wp:effectExtent l="0" t="0" r="0" b="0"/>
            <wp:docPr id="1" name="Picture 15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" name="Picture 1544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1315" w:line="240" w:lineRule="auto"/>
        <w:ind w:left="0" w:firstLine="0"/>
        <w:jc w:val="center"/>
        <w:rPr>
          <w:sz w:val="32"/>
        </w:rPr>
      </w:pPr>
    </w:p>
    <w:p w:rsidR="00100067" w:rsidRDefault="00100067" w:rsidP="00100067">
      <w:pPr>
        <w:spacing w:after="1315" w:line="240" w:lineRule="auto"/>
        <w:ind w:left="0" w:firstLine="0"/>
        <w:jc w:val="center"/>
        <w:rPr>
          <w:sz w:val="32"/>
        </w:rPr>
      </w:pPr>
    </w:p>
    <w:p w:rsidR="00100067" w:rsidRDefault="00100067" w:rsidP="00100067">
      <w:pPr>
        <w:spacing w:after="1315" w:line="240" w:lineRule="auto"/>
        <w:ind w:left="0" w:firstLine="0"/>
        <w:jc w:val="center"/>
      </w:pPr>
      <w:r>
        <w:rPr>
          <w:sz w:val="32"/>
        </w:rPr>
        <w:t>Методическая разработка для педагогов и родителей</w:t>
      </w:r>
    </w:p>
    <w:p w:rsidR="00100067" w:rsidRDefault="00100067" w:rsidP="00100067">
      <w:pPr>
        <w:spacing w:after="248" w:line="240" w:lineRule="auto"/>
        <w:ind w:left="10" w:right="-12"/>
        <w:jc w:val="right"/>
      </w:pPr>
    </w:p>
    <w:p w:rsidR="00100067" w:rsidRDefault="00100067" w:rsidP="00100067">
      <w:pPr>
        <w:spacing w:after="248" w:line="240" w:lineRule="auto"/>
        <w:ind w:left="10" w:right="-12"/>
        <w:jc w:val="right"/>
      </w:pPr>
    </w:p>
    <w:p w:rsidR="00100067" w:rsidRDefault="00100067" w:rsidP="00100067">
      <w:pPr>
        <w:spacing w:after="248" w:line="240" w:lineRule="auto"/>
        <w:ind w:left="10" w:right="-12"/>
        <w:jc w:val="right"/>
      </w:pPr>
      <w:r>
        <w:t>Составила: воспитатель</w:t>
      </w:r>
    </w:p>
    <w:p w:rsidR="00100067" w:rsidRDefault="00100067" w:rsidP="00100067">
      <w:pPr>
        <w:spacing w:after="0" w:line="240" w:lineRule="auto"/>
        <w:ind w:left="10" w:right="-12"/>
        <w:jc w:val="right"/>
      </w:pPr>
      <w:r>
        <w:t xml:space="preserve"> </w:t>
      </w:r>
      <w:proofErr w:type="spellStart"/>
      <w:r>
        <w:t>Т.В.Шепелева</w:t>
      </w:r>
      <w:proofErr w:type="spellEnd"/>
    </w:p>
    <w:p w:rsidR="00100067" w:rsidRDefault="00100067" w:rsidP="00100067">
      <w:pPr>
        <w:spacing w:after="248" w:line="246" w:lineRule="auto"/>
        <w:ind w:left="10" w:right="-15"/>
        <w:jc w:val="center"/>
      </w:pPr>
    </w:p>
    <w:p w:rsidR="00100067" w:rsidRDefault="00100067" w:rsidP="00100067">
      <w:pPr>
        <w:spacing w:after="248" w:line="246" w:lineRule="auto"/>
        <w:ind w:left="10" w:right="-15"/>
        <w:jc w:val="center"/>
      </w:pPr>
    </w:p>
    <w:p w:rsidR="00100067" w:rsidRDefault="00100067" w:rsidP="00100067">
      <w:pPr>
        <w:spacing w:after="248" w:line="246" w:lineRule="auto"/>
        <w:ind w:left="10" w:right="-15"/>
        <w:jc w:val="center"/>
      </w:pPr>
    </w:p>
    <w:p w:rsidR="00100067" w:rsidRDefault="00100067" w:rsidP="00100067">
      <w:pPr>
        <w:spacing w:after="248" w:line="246" w:lineRule="auto"/>
        <w:ind w:left="10" w:right="-15"/>
        <w:jc w:val="center"/>
      </w:pPr>
      <w:r>
        <w:t>2018 учебный год</w:t>
      </w:r>
    </w:p>
    <w:p w:rsidR="00100067" w:rsidRDefault="00100067" w:rsidP="00100067">
      <w:pPr>
        <w:spacing w:after="723" w:line="240" w:lineRule="auto"/>
        <w:ind w:left="142" w:firstLine="0"/>
        <w:jc w:val="left"/>
      </w:pPr>
      <w:r>
        <w:rPr>
          <w:b/>
          <w:color w:val="FF0000"/>
        </w:rPr>
        <w:lastRenderedPageBreak/>
        <w:t xml:space="preserve">                                              Игра "Подбери цифре количество предметов"</w:t>
      </w:r>
    </w:p>
    <w:p w:rsidR="00100067" w:rsidRDefault="00100067" w:rsidP="00100067">
      <w:pPr>
        <w:spacing w:after="156" w:line="351" w:lineRule="auto"/>
        <w:ind w:left="142" w:firstLine="0"/>
      </w:pPr>
      <w:r>
        <w:rPr>
          <w:b/>
        </w:rPr>
        <w:t>Задачи:</w:t>
      </w:r>
      <w:r>
        <w:t xml:space="preserve"> формировать элементарные математические представления, упражнять соотносить цифру и количество предметов в пределах 5-ти; развивать мелкую моторику пальцев рук, внимание.</w:t>
      </w:r>
    </w:p>
    <w:p w:rsidR="00100067" w:rsidRDefault="00100067" w:rsidP="00100067">
      <w:pPr>
        <w:spacing w:line="351" w:lineRule="auto"/>
        <w:ind w:left="142" w:firstLine="0"/>
      </w:pPr>
      <w:r>
        <w:rPr>
          <w:b/>
        </w:rPr>
        <w:t>Ход игры:</w:t>
      </w:r>
      <w:r>
        <w:t xml:space="preserve"> воспитатель предлагает детям рассмотреть предложенную цифру, правильно назвать её, затем подобрать картинку, количество предметов на которой соответствует этой цифре.</w:t>
      </w:r>
    </w:p>
    <w:p w:rsidR="00100067" w:rsidRDefault="00100067" w:rsidP="00100067">
      <w:pPr>
        <w:spacing w:after="240" w:line="240" w:lineRule="auto"/>
        <w:ind w:left="170" w:firstLine="0"/>
        <w:jc w:val="left"/>
      </w:pPr>
      <w:r>
        <w:rPr>
          <w:noProof/>
        </w:rPr>
        <w:drawing>
          <wp:inline distT="0" distB="0" distL="0" distR="0" wp14:anchorId="6EE42842" wp14:editId="41E95061">
            <wp:extent cx="5943600" cy="5965825"/>
            <wp:effectExtent l="0" t="0" r="0" b="0"/>
            <wp:docPr id="2" name="Picture 15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9" name="Picture 1553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</w:pPr>
      <w:r>
        <w:rPr>
          <w:b/>
          <w:color w:val="FF0000"/>
        </w:rPr>
        <w:lastRenderedPageBreak/>
        <w:t>Игра "Цветные картинки"</w:t>
      </w:r>
    </w:p>
    <w:p w:rsidR="00100067" w:rsidRDefault="00100067" w:rsidP="00100067">
      <w:pPr>
        <w:spacing w:after="156" w:line="351" w:lineRule="auto"/>
        <w:ind w:left="137" w:right="-7"/>
        <w:jc w:val="left"/>
      </w:pPr>
      <w:r>
        <w:rPr>
          <w:b/>
        </w:rPr>
        <w:t>Задачи:</w:t>
      </w:r>
      <w:r>
        <w:t xml:space="preserve"> закреплять знание цветов; умение соотносить предмет и цвет; совершенствовать грамматический строй речи; развивать мелкую моторику пальцев рук, внимание.</w:t>
      </w:r>
    </w:p>
    <w:p w:rsidR="00100067" w:rsidRDefault="00100067" w:rsidP="00100067">
      <w:pPr>
        <w:spacing w:after="154" w:line="351" w:lineRule="auto"/>
        <w:ind w:left="137" w:right="-7"/>
        <w:jc w:val="left"/>
      </w:pPr>
      <w:r>
        <w:rPr>
          <w:b/>
        </w:rPr>
        <w:t xml:space="preserve">Ход игры: </w:t>
      </w:r>
      <w:r>
        <w:t xml:space="preserve">воспитатель предлагает ребёнку рассмотреть предмет, назвать его. Затем, путём вращения, </w:t>
      </w:r>
      <w:proofErr w:type="gramStart"/>
      <w:r>
        <w:t>подобрать  цвет</w:t>
      </w:r>
      <w:proofErr w:type="gramEnd"/>
      <w:r>
        <w:t>, соответствующий цвету предмета, назвать цвет и обозначить словами признак предмета.</w:t>
      </w:r>
    </w:p>
    <w:p w:rsidR="00100067" w:rsidRDefault="00100067" w:rsidP="00100067">
      <w:pPr>
        <w:spacing w:after="0" w:line="240" w:lineRule="auto"/>
        <w:ind w:left="137" w:right="-15"/>
        <w:jc w:val="left"/>
      </w:pPr>
      <w:r>
        <w:rPr>
          <w:i/>
        </w:rPr>
        <w:t>Например, красная звезда или зелёный листок.</w:t>
      </w:r>
    </w:p>
    <w:p w:rsidR="00100067" w:rsidRDefault="00100067" w:rsidP="00100067">
      <w:pPr>
        <w:spacing w:after="810" w:line="240" w:lineRule="auto"/>
        <w:ind w:left="170" w:firstLine="0"/>
        <w:jc w:val="left"/>
      </w:pPr>
      <w:r>
        <w:rPr>
          <w:noProof/>
        </w:rPr>
        <w:drawing>
          <wp:inline distT="0" distB="0" distL="0" distR="0" wp14:anchorId="2EBD825D" wp14:editId="373EFD8E">
            <wp:extent cx="5943600" cy="5832475"/>
            <wp:effectExtent l="0" t="0" r="0" b="0"/>
            <wp:docPr id="3" name="Picture 15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8" name="Picture 1556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</w:pPr>
      <w:r>
        <w:rPr>
          <w:b/>
          <w:color w:val="FF0000"/>
        </w:rPr>
        <w:lastRenderedPageBreak/>
        <w:t>Игра "На что похоже"</w:t>
      </w:r>
    </w:p>
    <w:p w:rsidR="00100067" w:rsidRDefault="00100067" w:rsidP="00100067">
      <w:pPr>
        <w:spacing w:after="156" w:line="350" w:lineRule="auto"/>
        <w:ind w:left="142" w:firstLine="0"/>
      </w:pPr>
      <w:r>
        <w:rPr>
          <w:b/>
        </w:rPr>
        <w:t xml:space="preserve">Задачи: </w:t>
      </w:r>
      <w:r>
        <w:t>закреплять знание геометрических; совершенствовать грамматический строй речи; развивать мелкую моторику пальцев рук, внимание.</w:t>
      </w:r>
    </w:p>
    <w:p w:rsidR="00100067" w:rsidRDefault="00100067" w:rsidP="00100067">
      <w:pPr>
        <w:spacing w:after="156" w:line="351" w:lineRule="auto"/>
        <w:ind w:left="137" w:right="-7"/>
        <w:jc w:val="left"/>
      </w:pPr>
      <w:r>
        <w:rPr>
          <w:b/>
        </w:rPr>
        <w:t>Ход игры:</w:t>
      </w:r>
      <w:r>
        <w:t xml:space="preserve"> воспитатель предлагает ребёнку рассмотреть предмет, назвать его. Затем, путём вращения, подобрать геометрическую фигуру, соответствующую форме предмета, назвать геометрическую фигуру и обозначить словами признак предмета.</w:t>
      </w:r>
    </w:p>
    <w:p w:rsidR="00100067" w:rsidRDefault="00100067" w:rsidP="00100067">
      <w:pPr>
        <w:spacing w:after="0" w:line="240" w:lineRule="auto"/>
        <w:ind w:left="137" w:right="-15"/>
        <w:jc w:val="left"/>
      </w:pPr>
      <w:r>
        <w:rPr>
          <w:i/>
        </w:rPr>
        <w:t>Например, квадратный платок, овальное зеркало.</w:t>
      </w:r>
    </w:p>
    <w:p w:rsidR="00100067" w:rsidRDefault="00100067" w:rsidP="00100067">
      <w:pPr>
        <w:spacing w:after="810" w:line="240" w:lineRule="auto"/>
        <w:ind w:left="170" w:firstLine="0"/>
        <w:jc w:val="left"/>
      </w:pPr>
      <w:r>
        <w:rPr>
          <w:noProof/>
        </w:rPr>
        <w:drawing>
          <wp:inline distT="0" distB="0" distL="0" distR="0" wp14:anchorId="06920D47" wp14:editId="2C14045B">
            <wp:extent cx="5943600" cy="6143625"/>
            <wp:effectExtent l="0" t="0" r="0" b="0"/>
            <wp:docPr id="4" name="Picture 15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" name="Picture 1558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</w:pPr>
      <w:r>
        <w:rPr>
          <w:b/>
          <w:color w:val="FF0000"/>
        </w:rPr>
        <w:lastRenderedPageBreak/>
        <w:t>Игра «Ассоциации»</w:t>
      </w:r>
    </w:p>
    <w:p w:rsidR="00100067" w:rsidRDefault="00100067" w:rsidP="00100067">
      <w:pPr>
        <w:spacing w:line="351" w:lineRule="auto"/>
        <w:ind w:left="142" w:firstLine="0"/>
      </w:pPr>
      <w:r>
        <w:t xml:space="preserve">Задачи: формировать умение составлять пары из предметов, относящихся друг к другу по характерным признакам (например, корова – молоко); развивать мелкую моторику пальцев рук, речь, внимание. </w:t>
      </w:r>
    </w:p>
    <w:p w:rsidR="00100067" w:rsidRDefault="00100067" w:rsidP="00100067">
      <w:pPr>
        <w:spacing w:after="2064" w:line="240" w:lineRule="auto"/>
        <w:ind w:left="170" w:firstLine="0"/>
        <w:jc w:val="left"/>
      </w:pPr>
      <w:r>
        <w:rPr>
          <w:noProof/>
        </w:rPr>
        <w:drawing>
          <wp:inline distT="0" distB="0" distL="0" distR="0" wp14:anchorId="16F7ED4E" wp14:editId="40577F6F">
            <wp:extent cx="5941060" cy="5924550"/>
            <wp:effectExtent l="0" t="0" r="0" b="0"/>
            <wp:docPr id="5" name="Picture 1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Picture 153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361" w:line="319" w:lineRule="auto"/>
        <w:ind w:left="10" w:right="-15"/>
        <w:jc w:val="center"/>
      </w:pPr>
      <w:r>
        <w:rPr>
          <w:b/>
          <w:color w:val="FF0000"/>
        </w:rPr>
        <w:t>Игра «Плоды и листья»</w:t>
      </w:r>
    </w:p>
    <w:p w:rsidR="00100067" w:rsidRDefault="00100067" w:rsidP="00100067">
      <w:pPr>
        <w:spacing w:line="351" w:lineRule="auto"/>
        <w:ind w:left="142" w:firstLine="0"/>
      </w:pPr>
      <w:r>
        <w:t>Задачи: закреплять знание деревьев; умение соотносить листья и плоды; совершенствовать грамматический строй речи; развивать мелкую моторику пальцев рук, внимание.</w:t>
      </w:r>
    </w:p>
    <w:p w:rsidR="00100067" w:rsidRDefault="00100067" w:rsidP="00100067">
      <w:pPr>
        <w:spacing w:after="361" w:line="319" w:lineRule="auto"/>
        <w:ind w:left="10" w:right="-15"/>
        <w:jc w:val="center"/>
        <w:rPr>
          <w:b/>
          <w:color w:val="FF0000"/>
        </w:rPr>
      </w:pPr>
    </w:p>
    <w:p w:rsidR="00100067" w:rsidRDefault="00100067" w:rsidP="00100067">
      <w:pPr>
        <w:spacing w:after="0" w:line="276" w:lineRule="auto"/>
        <w:ind w:left="170" w:right="540" w:firstLine="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77C0A4B4" wp14:editId="347B965C">
            <wp:simplePos x="0" y="0"/>
            <wp:positionH relativeFrom="page">
              <wp:posOffset>739140</wp:posOffset>
            </wp:positionH>
            <wp:positionV relativeFrom="page">
              <wp:posOffset>720870</wp:posOffset>
            </wp:positionV>
            <wp:extent cx="5943600" cy="5800725"/>
            <wp:effectExtent l="0" t="0" r="0" b="0"/>
            <wp:wrapTopAndBottom/>
            <wp:docPr id="6" name="Picture 15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" name="Picture 156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0067" w:rsidRDefault="00100067" w:rsidP="00100067">
      <w:pPr>
        <w:spacing w:after="0" w:line="276" w:lineRule="auto"/>
        <w:ind w:left="0" w:firstLine="0"/>
        <w:jc w:val="left"/>
      </w:pPr>
    </w:p>
    <w:p w:rsidR="00100067" w:rsidRDefault="00100067" w:rsidP="00100067">
      <w:pPr>
        <w:spacing w:after="723" w:line="240" w:lineRule="auto"/>
        <w:ind w:left="142" w:firstLine="0"/>
        <w:jc w:val="center"/>
      </w:pPr>
      <w:r>
        <w:rPr>
          <w:b/>
          <w:color w:val="FF0000"/>
        </w:rPr>
        <w:t>Игра «Дорожные знаки»</w:t>
      </w:r>
    </w:p>
    <w:p w:rsidR="00100067" w:rsidRDefault="00100067" w:rsidP="00100067">
      <w:pPr>
        <w:spacing w:after="240" w:line="240" w:lineRule="auto"/>
        <w:ind w:left="0" w:firstLine="0"/>
        <w:jc w:val="center"/>
      </w:pPr>
      <w:r>
        <w:rPr>
          <w:noProof/>
        </w:rPr>
        <w:drawing>
          <wp:inline distT="0" distB="0" distL="0" distR="0" wp14:anchorId="044422C3" wp14:editId="44F6566D">
            <wp:extent cx="4248150" cy="4273550"/>
            <wp:effectExtent l="0" t="0" r="0" b="0"/>
            <wp:docPr id="7" name="Picture 15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2" name="Picture 1548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67" w:rsidRDefault="00100067" w:rsidP="00100067">
      <w:pPr>
        <w:spacing w:after="154" w:line="351" w:lineRule="auto"/>
        <w:ind w:left="142" w:firstLine="0"/>
      </w:pPr>
      <w:r>
        <w:rPr>
          <w:b/>
          <w:color w:val="0070C0"/>
        </w:rPr>
        <w:t>Цель:</w:t>
      </w:r>
      <w:r>
        <w:rPr>
          <w:color w:val="0070C0"/>
        </w:rPr>
        <w:t xml:space="preserve"> </w:t>
      </w:r>
      <w:r>
        <w:t xml:space="preserve">способствовать развитию аналитического мышления посредством нахождения общего и различного между предметами и ситуациями, закрепить знания о дорожных знаках, «пешеходный переход», «подземный переход», «автобусная остановка» </w:t>
      </w:r>
      <w:proofErr w:type="spellStart"/>
      <w:r>
        <w:t>и.т.д</w:t>
      </w:r>
      <w:proofErr w:type="spellEnd"/>
      <w:r>
        <w:t>.</w:t>
      </w:r>
    </w:p>
    <w:p w:rsidR="00100067" w:rsidRDefault="00100067" w:rsidP="00100067">
      <w:pPr>
        <w:spacing w:after="354" w:line="351" w:lineRule="auto"/>
        <w:ind w:left="142" w:firstLine="0"/>
      </w:pPr>
      <w:r>
        <w:t>Пособие представляет собой круги, закреплённые на картоне. На круг большего диаметра наклеиваются картинки с изображением дорожных знаков. На круг меньшего размера – сюжетные картинки (изображающие тот или иной знак). К середине кругов крепятся две стрелки разного цвета.</w:t>
      </w:r>
    </w:p>
    <w:p w:rsidR="00100067" w:rsidRDefault="00100067" w:rsidP="00100067">
      <w:pPr>
        <w:spacing w:line="352" w:lineRule="auto"/>
        <w:ind w:left="142" w:firstLine="0"/>
      </w:pPr>
      <w:r>
        <w:t>Данная игра многофункциональна и формирует навыки сотрудничества, взаимопомощи и самостоятельности.</w:t>
      </w:r>
    </w:p>
    <w:p w:rsidR="00100067" w:rsidRDefault="00100067" w:rsidP="00100067">
      <w:pPr>
        <w:spacing w:after="426" w:line="351" w:lineRule="auto"/>
        <w:ind w:left="142" w:firstLine="0"/>
      </w:pPr>
      <w:r>
        <w:t>Воспитатель (или ребёнок) показывает стрелкой дорожный знак. Дети находят соответствующую картинку, указывают стрелкой, объясняют свой выбор. И, наоборот, по картинке находят – знак.</w:t>
      </w:r>
    </w:p>
    <w:p w:rsidR="002D2518" w:rsidRDefault="002D2518" w:rsidP="00100067">
      <w:pPr>
        <w:ind w:left="0" w:firstLine="0"/>
      </w:pPr>
      <w:bookmarkStart w:id="0" w:name="_GoBack"/>
      <w:bookmarkEnd w:id="0"/>
    </w:p>
    <w:sectPr w:rsidR="002D25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17A9"/>
    <w:rsid w:val="00100067"/>
    <w:rsid w:val="002D2518"/>
    <w:rsid w:val="00971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218447-49DE-4750-9474-2C7D632948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0067"/>
    <w:pPr>
      <w:spacing w:after="48" w:line="237" w:lineRule="auto"/>
      <w:ind w:left="-5" w:hanging="10"/>
      <w:jc w:val="both"/>
    </w:pPr>
    <w:rPr>
      <w:rFonts w:ascii="Times New Roman" w:eastAsia="Times New Roman" w:hAnsi="Times New Roman" w:cs="Times New Roman"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397</Words>
  <Characters>2269</Characters>
  <Application>Microsoft Office Word</Application>
  <DocSecurity>0</DocSecurity>
  <Lines>18</Lines>
  <Paragraphs>5</Paragraphs>
  <ScaleCrop>false</ScaleCrop>
  <Company>SPecialiST RePack</Company>
  <LinksUpToDate>false</LinksUpToDate>
  <CharactersWithSpaces>2661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2019-02-24T05:18:00Z</dcterms:created>
  <dcterms:modified xsi:type="dcterms:W3CDTF">2019-02-24T05:19:00Z</dcterms:modified>
</cp:coreProperties>
</file>