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10A" w:rsidRDefault="00F9710A" w:rsidP="00F9710A">
      <w:pPr>
        <w:pStyle w:val="a3"/>
        <w:shd w:val="clear" w:color="auto" w:fill="FFFFFF"/>
        <w:spacing w:before="0" w:beforeAutospacing="0" w:after="0" w:afterAutospacing="0" w:line="20" w:lineRule="atLeast"/>
        <w:jc w:val="both"/>
        <w:rPr>
          <w:rFonts w:ascii="Helvetica" w:hAnsi="Helvetica" w:cs="Helvetica"/>
          <w:color w:val="333333"/>
          <w:sz w:val="21"/>
          <w:szCs w:val="21"/>
        </w:rPr>
      </w:pPr>
      <w:r>
        <w:rPr>
          <w:rFonts w:ascii="Helvetica" w:hAnsi="Helvetica" w:cs="Helvetica"/>
          <w:b/>
          <w:bCs/>
          <w:color w:val="333333"/>
          <w:sz w:val="21"/>
          <w:szCs w:val="21"/>
        </w:rPr>
        <w:t>ИСПОРЧЕННЫЙ ТЕЛЕФОН</w:t>
      </w:r>
    </w:p>
    <w:p w:rsidR="00F9710A" w:rsidRDefault="00F9710A" w:rsidP="00F9710A">
      <w:pPr>
        <w:pStyle w:val="a3"/>
        <w:shd w:val="clear" w:color="auto" w:fill="FFFFFF"/>
        <w:spacing w:before="0" w:beforeAutospacing="0" w:after="0" w:afterAutospacing="0" w:line="20" w:lineRule="atLeast"/>
        <w:jc w:val="both"/>
        <w:rPr>
          <w:rFonts w:ascii="Helvetica" w:hAnsi="Helvetica" w:cs="Helvetica"/>
          <w:color w:val="333333"/>
          <w:sz w:val="21"/>
          <w:szCs w:val="21"/>
        </w:rPr>
      </w:pPr>
      <w:r>
        <w:rPr>
          <w:rFonts w:ascii="Helvetica" w:hAnsi="Helvetica" w:cs="Helvetica"/>
          <w:i/>
          <w:iCs/>
          <w:color w:val="333333"/>
          <w:sz w:val="21"/>
          <w:szCs w:val="21"/>
        </w:rPr>
        <w:t>Игра для развития фонематического слуха.</w:t>
      </w:r>
    </w:p>
    <w:p w:rsidR="00F9710A" w:rsidRDefault="00F9710A" w:rsidP="00F9710A">
      <w:pPr>
        <w:pStyle w:val="a3"/>
        <w:shd w:val="clear" w:color="auto" w:fill="FFFFFF"/>
        <w:spacing w:before="0" w:beforeAutospacing="0" w:after="0" w:afterAutospacing="0" w:line="20" w:lineRule="atLeast"/>
        <w:jc w:val="both"/>
        <w:rPr>
          <w:rFonts w:ascii="Helvetica" w:hAnsi="Helvetica" w:cs="Helvetica"/>
          <w:color w:val="333333"/>
          <w:sz w:val="21"/>
          <w:szCs w:val="21"/>
        </w:rPr>
      </w:pPr>
      <w:r>
        <w:rPr>
          <w:rFonts w:ascii="Helvetica" w:hAnsi="Helvetica" w:cs="Helvetica"/>
          <w:color w:val="333333"/>
          <w:sz w:val="21"/>
          <w:szCs w:val="21"/>
        </w:rPr>
        <w:t>Играть лучше всего втроем или еще большей компанией. Упражнение представляет собой модификацию известной игры ”Испорченный телефон”.</w:t>
      </w:r>
    </w:p>
    <w:p w:rsidR="00F9710A" w:rsidRDefault="00F9710A" w:rsidP="00F9710A">
      <w:pPr>
        <w:pStyle w:val="a3"/>
        <w:shd w:val="clear" w:color="auto" w:fill="FFFFFF"/>
        <w:spacing w:before="0" w:beforeAutospacing="0" w:after="0" w:afterAutospacing="0" w:line="20" w:lineRule="atLeast"/>
        <w:jc w:val="both"/>
        <w:rPr>
          <w:rFonts w:ascii="Helvetica" w:hAnsi="Helvetica" w:cs="Helvetica"/>
          <w:color w:val="333333"/>
          <w:sz w:val="21"/>
          <w:szCs w:val="21"/>
        </w:rPr>
      </w:pPr>
      <w:r>
        <w:rPr>
          <w:rFonts w:ascii="Helvetica" w:hAnsi="Helvetica" w:cs="Helvetica"/>
          <w:color w:val="333333"/>
          <w:sz w:val="21"/>
          <w:szCs w:val="21"/>
        </w:rPr>
        <w:t xml:space="preserve">Первый участник тихо и не очень отчетливо произносит некоторое слово своему соседу на ухо. </w:t>
      </w:r>
      <w:proofErr w:type="gramStart"/>
      <w:r>
        <w:rPr>
          <w:rFonts w:ascii="Helvetica" w:hAnsi="Helvetica" w:cs="Helvetica"/>
          <w:color w:val="333333"/>
          <w:sz w:val="21"/>
          <w:szCs w:val="21"/>
        </w:rPr>
        <w:t>Он повторяет услышанное на ухо следующему участнику.</w:t>
      </w:r>
      <w:proofErr w:type="gramEnd"/>
      <w:r>
        <w:rPr>
          <w:rFonts w:ascii="Helvetica" w:hAnsi="Helvetica" w:cs="Helvetica"/>
          <w:color w:val="333333"/>
          <w:sz w:val="21"/>
          <w:szCs w:val="21"/>
        </w:rPr>
        <w:t xml:space="preserve"> Игра продолжается до тех пор, пока каждый не передаст слово ”по телефону”.</w:t>
      </w:r>
    </w:p>
    <w:p w:rsidR="00F9710A" w:rsidRDefault="00F9710A" w:rsidP="00F9710A">
      <w:pPr>
        <w:pStyle w:val="a3"/>
        <w:shd w:val="clear" w:color="auto" w:fill="FFFFFF"/>
        <w:spacing w:before="0" w:beforeAutospacing="0" w:after="0" w:afterAutospacing="0" w:line="20" w:lineRule="atLeast"/>
        <w:jc w:val="both"/>
        <w:rPr>
          <w:rFonts w:ascii="Helvetica" w:hAnsi="Helvetica" w:cs="Helvetica"/>
          <w:color w:val="333333"/>
          <w:sz w:val="21"/>
          <w:szCs w:val="21"/>
        </w:rPr>
      </w:pPr>
      <w:r>
        <w:rPr>
          <w:rFonts w:ascii="Helvetica" w:hAnsi="Helvetica" w:cs="Helvetica"/>
          <w:color w:val="333333"/>
          <w:sz w:val="21"/>
          <w:szCs w:val="21"/>
        </w:rPr>
        <w:t>Последний участник должен произнести его вслух. Все удивлены, потому что, как правило, слово заметно отличается от тех, которые передавались остальными участниками. Но на этом игра не заканчивается. Необходимо восстановить первое слово, назвав по очереди все те отличия, что ”накопились” в результате поломки телефона. Взрослому следует внимательно следить за тем, чтобы различия, искажения воспроизводились ребенком правильно.</w:t>
      </w:r>
    </w:p>
    <w:p w:rsidR="00F9710A" w:rsidRDefault="00F9710A" w:rsidP="00F9710A">
      <w:pPr>
        <w:pStyle w:val="a3"/>
        <w:shd w:val="clear" w:color="auto" w:fill="FFFFFF"/>
        <w:spacing w:before="0" w:beforeAutospacing="0" w:after="0" w:afterAutospacing="0" w:line="20" w:lineRule="atLeast"/>
        <w:rPr>
          <w:rFonts w:ascii="Helvetica" w:hAnsi="Helvetica" w:cs="Helvetica"/>
          <w:color w:val="333333"/>
          <w:sz w:val="21"/>
          <w:szCs w:val="21"/>
        </w:rPr>
      </w:pPr>
      <w:r>
        <w:rPr>
          <w:rFonts w:ascii="Helvetica" w:hAnsi="Helvetica" w:cs="Helvetica"/>
          <w:b/>
          <w:bCs/>
          <w:color w:val="333333"/>
          <w:sz w:val="21"/>
          <w:szCs w:val="21"/>
        </w:rPr>
        <w:t>СЛОВЕСНЫЙ ПОЕЗД</w:t>
      </w:r>
    </w:p>
    <w:p w:rsidR="00F9710A" w:rsidRDefault="00F9710A" w:rsidP="00F9710A">
      <w:pPr>
        <w:pStyle w:val="a3"/>
        <w:shd w:val="clear" w:color="auto" w:fill="FFFFFF"/>
        <w:spacing w:before="0" w:beforeAutospacing="0" w:after="0" w:afterAutospacing="0" w:line="20" w:lineRule="atLeast"/>
        <w:rPr>
          <w:rFonts w:ascii="Helvetica" w:hAnsi="Helvetica" w:cs="Helvetica"/>
          <w:color w:val="333333"/>
          <w:sz w:val="21"/>
          <w:szCs w:val="21"/>
        </w:rPr>
      </w:pPr>
      <w:r>
        <w:rPr>
          <w:rFonts w:ascii="Helvetica" w:hAnsi="Helvetica" w:cs="Helvetica"/>
          <w:i/>
          <w:iCs/>
          <w:color w:val="333333"/>
          <w:sz w:val="21"/>
          <w:szCs w:val="21"/>
        </w:rPr>
        <w:t>Игра способствует развитию фонематического слуха и звукового анализа слов.</w:t>
      </w:r>
    </w:p>
    <w:p w:rsidR="00F9710A" w:rsidRDefault="00F9710A" w:rsidP="00F9710A">
      <w:pPr>
        <w:pStyle w:val="a3"/>
        <w:shd w:val="clear" w:color="auto" w:fill="FFFFFF"/>
        <w:spacing w:before="0" w:beforeAutospacing="0" w:after="0" w:afterAutospacing="0" w:line="20" w:lineRule="atLeast"/>
        <w:rPr>
          <w:rFonts w:ascii="Helvetica" w:hAnsi="Helvetica" w:cs="Helvetica"/>
          <w:color w:val="333333"/>
          <w:sz w:val="21"/>
          <w:szCs w:val="21"/>
        </w:rPr>
      </w:pPr>
      <w:r>
        <w:rPr>
          <w:rFonts w:ascii="Helvetica" w:hAnsi="Helvetica" w:cs="Helvetica"/>
          <w:color w:val="333333"/>
          <w:sz w:val="21"/>
          <w:szCs w:val="21"/>
        </w:rPr>
        <w:t>«Словесный поезд» где один вагончик (слово) прикрепляется к другому одной и той же буквой.</w:t>
      </w:r>
    </w:p>
    <w:p w:rsidR="00F9710A" w:rsidRDefault="00F9710A" w:rsidP="00F9710A">
      <w:pPr>
        <w:pStyle w:val="a3"/>
        <w:shd w:val="clear" w:color="auto" w:fill="FFFFFF"/>
        <w:spacing w:before="0" w:beforeAutospacing="0" w:after="0" w:afterAutospacing="0" w:line="20" w:lineRule="atLeast"/>
        <w:rPr>
          <w:rFonts w:ascii="Helvetica" w:hAnsi="Helvetica" w:cs="Helvetica"/>
          <w:color w:val="333333"/>
          <w:sz w:val="21"/>
          <w:szCs w:val="21"/>
        </w:rPr>
      </w:pPr>
      <w:r>
        <w:rPr>
          <w:rFonts w:ascii="Helvetica" w:hAnsi="Helvetica" w:cs="Helvetica"/>
          <w:color w:val="333333"/>
          <w:sz w:val="21"/>
          <w:szCs w:val="21"/>
        </w:rPr>
        <w:t>Если в конце стоит мягкий знак, он отсекается, и следующее слово</w:t>
      </w:r>
    </w:p>
    <w:p w:rsidR="00F9710A" w:rsidRDefault="00F9710A" w:rsidP="00F9710A">
      <w:pPr>
        <w:pStyle w:val="a3"/>
        <w:shd w:val="clear" w:color="auto" w:fill="FFFFFF"/>
        <w:spacing w:before="0" w:beforeAutospacing="0" w:after="0" w:afterAutospacing="0" w:line="20" w:lineRule="atLeast"/>
        <w:rPr>
          <w:rFonts w:ascii="Helvetica" w:hAnsi="Helvetica" w:cs="Helvetica"/>
          <w:color w:val="333333"/>
          <w:sz w:val="21"/>
          <w:szCs w:val="21"/>
        </w:rPr>
      </w:pPr>
      <w:r>
        <w:rPr>
          <w:rFonts w:ascii="Helvetica" w:hAnsi="Helvetica" w:cs="Helvetica"/>
          <w:color w:val="333333"/>
          <w:sz w:val="21"/>
          <w:szCs w:val="21"/>
        </w:rPr>
        <w:t>называется на ту букву, которая была перед мягким знаком. Например, первый игрок называет слово «</w:t>
      </w:r>
      <w:proofErr w:type="spellStart"/>
      <w:r>
        <w:rPr>
          <w:rFonts w:ascii="Helvetica" w:hAnsi="Helvetica" w:cs="Helvetica"/>
          <w:color w:val="333333"/>
          <w:sz w:val="21"/>
          <w:szCs w:val="21"/>
        </w:rPr>
        <w:t>балкоН</w:t>
      </w:r>
      <w:proofErr w:type="spellEnd"/>
      <w:r>
        <w:rPr>
          <w:rFonts w:ascii="Helvetica" w:hAnsi="Helvetica" w:cs="Helvetica"/>
          <w:color w:val="333333"/>
          <w:sz w:val="21"/>
          <w:szCs w:val="21"/>
        </w:rPr>
        <w:t>», второй – «</w:t>
      </w:r>
      <w:proofErr w:type="spellStart"/>
      <w:r>
        <w:rPr>
          <w:rFonts w:ascii="Helvetica" w:hAnsi="Helvetica" w:cs="Helvetica"/>
          <w:color w:val="333333"/>
          <w:sz w:val="21"/>
          <w:szCs w:val="21"/>
        </w:rPr>
        <w:t>НоЧЬ</w:t>
      </w:r>
      <w:proofErr w:type="spellEnd"/>
      <w:r>
        <w:rPr>
          <w:rFonts w:ascii="Helvetica" w:hAnsi="Helvetica" w:cs="Helvetica"/>
          <w:color w:val="333333"/>
          <w:sz w:val="21"/>
          <w:szCs w:val="21"/>
        </w:rPr>
        <w:t>», третий (или первый) – «</w:t>
      </w:r>
      <w:proofErr w:type="spellStart"/>
      <w:r>
        <w:rPr>
          <w:rFonts w:ascii="Helvetica" w:hAnsi="Helvetica" w:cs="Helvetica"/>
          <w:color w:val="333333"/>
          <w:sz w:val="21"/>
          <w:szCs w:val="21"/>
        </w:rPr>
        <w:t>ЧесноК</w:t>
      </w:r>
      <w:proofErr w:type="spellEnd"/>
      <w:r>
        <w:rPr>
          <w:rFonts w:ascii="Helvetica" w:hAnsi="Helvetica" w:cs="Helvetica"/>
          <w:color w:val="333333"/>
          <w:sz w:val="21"/>
          <w:szCs w:val="21"/>
        </w:rPr>
        <w:t>» и т.д.</w:t>
      </w:r>
    </w:p>
    <w:p w:rsidR="00F9710A" w:rsidRDefault="00F9710A" w:rsidP="00F9710A">
      <w:pPr>
        <w:pStyle w:val="a3"/>
        <w:shd w:val="clear" w:color="auto" w:fill="FFFFFF"/>
        <w:spacing w:before="0" w:beforeAutospacing="0" w:after="0" w:afterAutospacing="0" w:line="20" w:lineRule="atLeast"/>
        <w:rPr>
          <w:rFonts w:ascii="Helvetica" w:hAnsi="Helvetica" w:cs="Helvetica"/>
          <w:color w:val="333333"/>
          <w:sz w:val="21"/>
          <w:szCs w:val="21"/>
        </w:rPr>
      </w:pPr>
      <w:r>
        <w:rPr>
          <w:rFonts w:ascii="Helvetica" w:hAnsi="Helvetica" w:cs="Helvetica"/>
          <w:color w:val="333333"/>
          <w:sz w:val="21"/>
          <w:szCs w:val="21"/>
        </w:rPr>
        <w:t>Играть в такую игру может большое количество игроков. Разумеется,</w:t>
      </w:r>
    </w:p>
    <w:p w:rsidR="00F9710A" w:rsidRDefault="00F9710A" w:rsidP="00F9710A">
      <w:pPr>
        <w:pStyle w:val="a3"/>
        <w:shd w:val="clear" w:color="auto" w:fill="FFFFFF"/>
        <w:spacing w:before="0" w:beforeAutospacing="0" w:after="0" w:afterAutospacing="0" w:line="20" w:lineRule="atLeast"/>
        <w:rPr>
          <w:rFonts w:ascii="Helvetica" w:hAnsi="Helvetica" w:cs="Helvetica"/>
          <w:color w:val="333333"/>
          <w:sz w:val="21"/>
          <w:szCs w:val="21"/>
        </w:rPr>
      </w:pPr>
      <w:proofErr w:type="gramStart"/>
      <w:r>
        <w:rPr>
          <w:rFonts w:ascii="Helvetica" w:hAnsi="Helvetica" w:cs="Helvetica"/>
          <w:color w:val="333333"/>
          <w:sz w:val="21"/>
          <w:szCs w:val="21"/>
        </w:rPr>
        <w:t xml:space="preserve">участники должны быть хорошо знакомы со звукобуквенным </w:t>
      </w:r>
      <w:proofErr w:type="spellStart"/>
      <w:r>
        <w:rPr>
          <w:rFonts w:ascii="Helvetica" w:hAnsi="Helvetica" w:cs="Helvetica"/>
          <w:color w:val="333333"/>
          <w:sz w:val="21"/>
          <w:szCs w:val="21"/>
        </w:rPr>
        <w:t>оставом</w:t>
      </w:r>
      <w:proofErr w:type="spellEnd"/>
      <w:r>
        <w:rPr>
          <w:rFonts w:ascii="Helvetica" w:hAnsi="Helvetica" w:cs="Helvetica"/>
          <w:color w:val="333333"/>
          <w:sz w:val="21"/>
          <w:szCs w:val="21"/>
        </w:rPr>
        <w:t xml:space="preserve"> слова.</w:t>
      </w:r>
      <w:proofErr w:type="gramEnd"/>
      <w:r>
        <w:rPr>
          <w:rFonts w:ascii="Helvetica" w:hAnsi="Helvetica" w:cs="Helvetica"/>
          <w:color w:val="333333"/>
          <w:sz w:val="21"/>
          <w:szCs w:val="21"/>
        </w:rPr>
        <w:t xml:space="preserve"> Эта игра способствует обогащения активного словарного запаса ребенка. Для детей постарше можно усложнить задание и предложить им называть только те слова, которые относятся к той или иной теме (например, фрукты и овощи, города, русские писатели и т.п.). Такая игра развивает не только словарь, но также быстроту реакции и эрудицию.</w:t>
      </w:r>
    </w:p>
    <w:p w:rsidR="00F9710A" w:rsidRDefault="00F9710A" w:rsidP="00F9710A">
      <w:pPr>
        <w:pStyle w:val="a3"/>
        <w:shd w:val="clear" w:color="auto" w:fill="FFFFFF"/>
        <w:spacing w:before="0" w:beforeAutospacing="0" w:after="0" w:afterAutospacing="0" w:line="20" w:lineRule="atLeast"/>
        <w:rPr>
          <w:rFonts w:ascii="Helvetica" w:hAnsi="Helvetica" w:cs="Helvetica"/>
          <w:color w:val="333333"/>
          <w:sz w:val="21"/>
          <w:szCs w:val="21"/>
        </w:rPr>
      </w:pPr>
      <w:r>
        <w:rPr>
          <w:rFonts w:ascii="Helvetica" w:hAnsi="Helvetica" w:cs="Helvetica"/>
          <w:b/>
          <w:bCs/>
          <w:color w:val="333333"/>
          <w:sz w:val="21"/>
          <w:szCs w:val="21"/>
        </w:rPr>
        <w:t>АЗБУКА ИЗ ПРЕДЛОЖЕНИЙ</w:t>
      </w:r>
    </w:p>
    <w:p w:rsidR="00F9710A" w:rsidRDefault="00F9710A" w:rsidP="00F9710A">
      <w:pPr>
        <w:pStyle w:val="a3"/>
        <w:shd w:val="clear" w:color="auto" w:fill="FFFFFF"/>
        <w:spacing w:before="0" w:beforeAutospacing="0" w:after="0" w:afterAutospacing="0" w:line="20" w:lineRule="atLeast"/>
        <w:rPr>
          <w:rFonts w:ascii="Helvetica" w:hAnsi="Helvetica" w:cs="Helvetica"/>
          <w:color w:val="333333"/>
          <w:sz w:val="21"/>
          <w:szCs w:val="21"/>
        </w:rPr>
      </w:pPr>
      <w:r>
        <w:rPr>
          <w:rFonts w:ascii="Helvetica" w:hAnsi="Helvetica" w:cs="Helvetica"/>
          <w:i/>
          <w:iCs/>
          <w:color w:val="333333"/>
          <w:sz w:val="21"/>
          <w:szCs w:val="21"/>
        </w:rPr>
        <w:t>игра способствует развитию фонематического слуха и звукового анализа слов.</w:t>
      </w:r>
    </w:p>
    <w:p w:rsidR="00F9710A" w:rsidRDefault="00F9710A" w:rsidP="00F9710A">
      <w:pPr>
        <w:pStyle w:val="a3"/>
        <w:shd w:val="clear" w:color="auto" w:fill="FFFFFF"/>
        <w:spacing w:before="0" w:beforeAutospacing="0" w:after="0" w:afterAutospacing="0" w:line="20" w:lineRule="atLeast"/>
        <w:rPr>
          <w:rFonts w:ascii="Helvetica" w:hAnsi="Helvetica" w:cs="Helvetica"/>
          <w:color w:val="333333"/>
          <w:sz w:val="21"/>
          <w:szCs w:val="21"/>
        </w:rPr>
      </w:pPr>
      <w:r>
        <w:rPr>
          <w:rFonts w:ascii="Helvetica" w:hAnsi="Helvetica" w:cs="Helvetica"/>
          <w:color w:val="333333"/>
          <w:sz w:val="21"/>
          <w:szCs w:val="21"/>
        </w:rPr>
        <w:t>Игроки составляют предложения по алфавиту. Один участник  придумывает предложение, первое слово в котором начинается на букву</w:t>
      </w:r>
      <w:proofErr w:type="gramStart"/>
      <w:r>
        <w:rPr>
          <w:rFonts w:ascii="Helvetica" w:hAnsi="Helvetica" w:cs="Helvetica"/>
          <w:color w:val="333333"/>
          <w:sz w:val="21"/>
          <w:szCs w:val="21"/>
        </w:rPr>
        <w:t xml:space="preserve"> А</w:t>
      </w:r>
      <w:proofErr w:type="gramEnd"/>
      <w:r>
        <w:rPr>
          <w:rFonts w:ascii="Helvetica" w:hAnsi="Helvetica" w:cs="Helvetica"/>
          <w:color w:val="333333"/>
          <w:sz w:val="21"/>
          <w:szCs w:val="21"/>
        </w:rPr>
        <w:t xml:space="preserve">, второй игрок составляет предложение на букву Б, третий – на В и так дальше. Эта игра тоже обогащает активный словарь ребенка и развивает умение быстро составлять предложения с ключевым словом. </w:t>
      </w:r>
    </w:p>
    <w:p w:rsidR="00F9710A" w:rsidRDefault="00F9710A" w:rsidP="00F9710A">
      <w:pPr>
        <w:pStyle w:val="a3"/>
        <w:shd w:val="clear" w:color="auto" w:fill="FFFFFF"/>
        <w:spacing w:before="0" w:beforeAutospacing="0" w:after="0" w:afterAutospacing="0" w:line="20" w:lineRule="atLeast"/>
        <w:jc w:val="both"/>
        <w:rPr>
          <w:rFonts w:ascii="Helvetica" w:hAnsi="Helvetica" w:cs="Helvetica"/>
          <w:color w:val="333333"/>
          <w:sz w:val="21"/>
          <w:szCs w:val="21"/>
        </w:rPr>
      </w:pPr>
      <w:r>
        <w:rPr>
          <w:rFonts w:ascii="Helvetica" w:hAnsi="Helvetica" w:cs="Helvetica"/>
          <w:b/>
          <w:bCs/>
          <w:color w:val="333333"/>
          <w:sz w:val="21"/>
          <w:szCs w:val="21"/>
        </w:rPr>
        <w:lastRenderedPageBreak/>
        <w:t xml:space="preserve">Дидактическая </w:t>
      </w:r>
      <w:proofErr w:type="gramStart"/>
      <w:r>
        <w:rPr>
          <w:rFonts w:ascii="Helvetica" w:hAnsi="Helvetica" w:cs="Helvetica"/>
          <w:b/>
          <w:bCs/>
          <w:color w:val="333333"/>
          <w:sz w:val="21"/>
          <w:szCs w:val="21"/>
        </w:rPr>
        <w:t>игра</w:t>
      </w:r>
      <w:proofErr w:type="gramEnd"/>
      <w:r>
        <w:rPr>
          <w:rFonts w:ascii="Helvetica" w:hAnsi="Helvetica" w:cs="Helvetica"/>
          <w:b/>
          <w:bCs/>
          <w:color w:val="333333"/>
          <w:sz w:val="21"/>
          <w:szCs w:val="21"/>
        </w:rPr>
        <w:t xml:space="preserve"> «Какой звук есть во всех словах?»</w:t>
      </w:r>
    </w:p>
    <w:p w:rsidR="00F9710A" w:rsidRDefault="00F9710A" w:rsidP="00F9710A">
      <w:pPr>
        <w:pStyle w:val="a3"/>
        <w:shd w:val="clear" w:color="auto" w:fill="FFFFFF"/>
        <w:spacing w:before="0" w:beforeAutospacing="0" w:after="0" w:afterAutospacing="0" w:line="20" w:lineRule="atLeast"/>
        <w:jc w:val="both"/>
        <w:rPr>
          <w:rFonts w:ascii="Helvetica" w:hAnsi="Helvetica" w:cs="Helvetica"/>
          <w:color w:val="333333"/>
          <w:sz w:val="21"/>
          <w:szCs w:val="21"/>
        </w:rPr>
      </w:pPr>
      <w:r>
        <w:rPr>
          <w:rFonts w:ascii="Helvetica" w:hAnsi="Helvetica" w:cs="Helvetica"/>
          <w:color w:val="333333"/>
          <w:sz w:val="21"/>
          <w:szCs w:val="21"/>
        </w:rPr>
        <w:t>Взрослый произносит три - четыре слова, в которых есть один и тот же звук: шуба, кошка, мышь - и спрашивает у ребенка, какой звук есть во всех этих словах.</w:t>
      </w:r>
    </w:p>
    <w:p w:rsidR="00F9710A" w:rsidRDefault="00F9710A" w:rsidP="00F9710A">
      <w:pPr>
        <w:pStyle w:val="a3"/>
        <w:shd w:val="clear" w:color="auto" w:fill="FFFFFF"/>
        <w:spacing w:before="0" w:beforeAutospacing="0" w:after="0" w:afterAutospacing="0" w:line="20" w:lineRule="atLeast"/>
        <w:jc w:val="both"/>
        <w:rPr>
          <w:rFonts w:ascii="Helvetica" w:hAnsi="Helvetica" w:cs="Helvetica"/>
          <w:color w:val="333333"/>
          <w:sz w:val="21"/>
          <w:szCs w:val="21"/>
        </w:rPr>
      </w:pPr>
      <w:r>
        <w:rPr>
          <w:rFonts w:ascii="Helvetica" w:hAnsi="Helvetica" w:cs="Helvetica"/>
          <w:b/>
          <w:bCs/>
          <w:color w:val="333333"/>
          <w:sz w:val="21"/>
          <w:szCs w:val="21"/>
        </w:rPr>
        <w:t>Дидактическая игра «Подумай, не торопись»</w:t>
      </w:r>
    </w:p>
    <w:p w:rsidR="00F9710A" w:rsidRDefault="00F9710A" w:rsidP="00F9710A">
      <w:pPr>
        <w:pStyle w:val="a3"/>
        <w:shd w:val="clear" w:color="auto" w:fill="FFFFFF"/>
        <w:spacing w:before="0" w:beforeAutospacing="0" w:after="0" w:afterAutospacing="0" w:line="20" w:lineRule="atLeast"/>
        <w:jc w:val="both"/>
        <w:rPr>
          <w:rFonts w:ascii="Helvetica" w:hAnsi="Helvetica" w:cs="Helvetica"/>
          <w:color w:val="333333"/>
          <w:sz w:val="21"/>
          <w:szCs w:val="21"/>
        </w:rPr>
      </w:pPr>
      <w:r>
        <w:rPr>
          <w:rFonts w:ascii="Helvetica" w:hAnsi="Helvetica" w:cs="Helvetica"/>
          <w:color w:val="333333"/>
          <w:sz w:val="21"/>
          <w:szCs w:val="21"/>
        </w:rPr>
        <w:t>Предложите детям несколько заданий на сообразительность:</w:t>
      </w:r>
    </w:p>
    <w:p w:rsidR="00F9710A" w:rsidRDefault="00F9710A" w:rsidP="00F9710A">
      <w:pPr>
        <w:pStyle w:val="a3"/>
        <w:shd w:val="clear" w:color="auto" w:fill="FFFFFF"/>
        <w:spacing w:before="0" w:beforeAutospacing="0" w:after="0" w:afterAutospacing="0" w:line="20" w:lineRule="atLeast"/>
        <w:jc w:val="both"/>
        <w:rPr>
          <w:rFonts w:ascii="Helvetica" w:hAnsi="Helvetica" w:cs="Helvetica"/>
          <w:color w:val="333333"/>
          <w:sz w:val="21"/>
          <w:szCs w:val="21"/>
        </w:rPr>
      </w:pPr>
      <w:r>
        <w:rPr>
          <w:rFonts w:ascii="Helvetica" w:hAnsi="Helvetica" w:cs="Helvetica"/>
          <w:color w:val="333333"/>
          <w:sz w:val="21"/>
          <w:szCs w:val="21"/>
        </w:rPr>
        <w:t>- Подбери слово, которое начинается на последний звук слова «стол» (лак, лава, ландыш…).</w:t>
      </w:r>
    </w:p>
    <w:p w:rsidR="00F9710A" w:rsidRDefault="00F9710A" w:rsidP="00F9710A">
      <w:pPr>
        <w:pStyle w:val="a3"/>
        <w:shd w:val="clear" w:color="auto" w:fill="FFFFFF"/>
        <w:spacing w:before="0" w:beforeAutospacing="0" w:after="0" w:afterAutospacing="0" w:line="20" w:lineRule="atLeast"/>
        <w:jc w:val="both"/>
        <w:rPr>
          <w:rFonts w:ascii="Helvetica" w:hAnsi="Helvetica" w:cs="Helvetica"/>
          <w:color w:val="333333"/>
          <w:sz w:val="21"/>
          <w:szCs w:val="21"/>
        </w:rPr>
      </w:pPr>
      <w:r>
        <w:rPr>
          <w:rFonts w:ascii="Helvetica" w:hAnsi="Helvetica" w:cs="Helvetica"/>
          <w:color w:val="333333"/>
          <w:sz w:val="21"/>
          <w:szCs w:val="21"/>
        </w:rPr>
        <w:t>- Вспомни название птиц, в котором есть последний звук слова «сыр»</w:t>
      </w:r>
    </w:p>
    <w:p w:rsidR="00F9710A" w:rsidRDefault="00F9710A" w:rsidP="00F9710A">
      <w:pPr>
        <w:pStyle w:val="a3"/>
        <w:shd w:val="clear" w:color="auto" w:fill="FFFFFF"/>
        <w:spacing w:before="0" w:beforeAutospacing="0" w:after="0" w:afterAutospacing="0" w:line="20" w:lineRule="atLeast"/>
        <w:jc w:val="both"/>
        <w:rPr>
          <w:rFonts w:ascii="Helvetica" w:hAnsi="Helvetica" w:cs="Helvetica"/>
          <w:color w:val="333333"/>
          <w:sz w:val="21"/>
          <w:szCs w:val="21"/>
        </w:rPr>
      </w:pPr>
      <w:r>
        <w:rPr>
          <w:rFonts w:ascii="Helvetica" w:hAnsi="Helvetica" w:cs="Helvetica"/>
          <w:color w:val="333333"/>
          <w:sz w:val="21"/>
          <w:szCs w:val="21"/>
        </w:rPr>
        <w:t>(грач, скворец, журавель, дрозд, ворона, сорока…).</w:t>
      </w:r>
    </w:p>
    <w:p w:rsidR="00F9710A" w:rsidRDefault="00F9710A" w:rsidP="00F9710A">
      <w:pPr>
        <w:pStyle w:val="a3"/>
        <w:shd w:val="clear" w:color="auto" w:fill="FFFFFF"/>
        <w:spacing w:before="0" w:beforeAutospacing="0" w:after="0" w:afterAutospacing="0" w:line="20" w:lineRule="atLeast"/>
        <w:jc w:val="both"/>
        <w:rPr>
          <w:rFonts w:ascii="Helvetica" w:hAnsi="Helvetica" w:cs="Helvetica"/>
          <w:color w:val="333333"/>
          <w:sz w:val="21"/>
          <w:szCs w:val="21"/>
        </w:rPr>
      </w:pPr>
      <w:proofErr w:type="gramStart"/>
      <w:r>
        <w:rPr>
          <w:rFonts w:ascii="Helvetica" w:hAnsi="Helvetica" w:cs="Helvetica"/>
          <w:color w:val="333333"/>
          <w:sz w:val="21"/>
          <w:szCs w:val="21"/>
        </w:rPr>
        <w:t>- Подбери слово, чтобы первый звук был бы [м], а последний [а] (малина, машина, мина, Маша, Мира, мыла, муха, мама, манка, Миша…).</w:t>
      </w:r>
      <w:proofErr w:type="gramEnd"/>
    </w:p>
    <w:p w:rsidR="00F9710A" w:rsidRDefault="00F9710A" w:rsidP="00F9710A">
      <w:pPr>
        <w:pStyle w:val="a3"/>
        <w:shd w:val="clear" w:color="auto" w:fill="FFFFFF"/>
        <w:spacing w:before="0" w:beforeAutospacing="0" w:after="0" w:afterAutospacing="0" w:line="20" w:lineRule="atLeast"/>
        <w:jc w:val="both"/>
        <w:rPr>
          <w:rFonts w:ascii="Helvetica" w:hAnsi="Helvetica" w:cs="Helvetica"/>
          <w:color w:val="333333"/>
          <w:sz w:val="21"/>
          <w:szCs w:val="21"/>
        </w:rPr>
      </w:pPr>
      <w:r>
        <w:rPr>
          <w:rFonts w:ascii="Helvetica" w:hAnsi="Helvetica" w:cs="Helvetica"/>
          <w:color w:val="333333"/>
          <w:sz w:val="21"/>
          <w:szCs w:val="21"/>
        </w:rPr>
        <w:t>- Назови предмет в комнате с заданным звуком</w:t>
      </w:r>
    </w:p>
    <w:p w:rsidR="00F9710A" w:rsidRDefault="00F9710A" w:rsidP="00F9710A">
      <w:pPr>
        <w:pStyle w:val="a3"/>
        <w:shd w:val="clear" w:color="auto" w:fill="FFFFFF"/>
        <w:spacing w:before="0" w:beforeAutospacing="0" w:after="0" w:afterAutospacing="0" w:line="20" w:lineRule="atLeast"/>
        <w:jc w:val="both"/>
        <w:rPr>
          <w:rFonts w:ascii="Helvetica" w:hAnsi="Helvetica" w:cs="Helvetica"/>
          <w:color w:val="333333"/>
          <w:sz w:val="21"/>
          <w:szCs w:val="21"/>
        </w:rPr>
      </w:pPr>
      <w:r>
        <w:rPr>
          <w:rFonts w:ascii="Helvetica" w:hAnsi="Helvetica" w:cs="Helvetica"/>
          <w:b/>
          <w:bCs/>
          <w:i/>
          <w:iCs/>
          <w:color w:val="333333"/>
          <w:sz w:val="21"/>
          <w:szCs w:val="21"/>
        </w:rPr>
        <w:t>Развитие внимания</w:t>
      </w:r>
    </w:p>
    <w:p w:rsidR="00F9710A" w:rsidRDefault="00F9710A" w:rsidP="00F9710A">
      <w:pPr>
        <w:pStyle w:val="a3"/>
        <w:shd w:val="clear" w:color="auto" w:fill="FFFFFF"/>
        <w:spacing w:before="0" w:beforeAutospacing="0" w:after="0" w:afterAutospacing="0" w:line="20" w:lineRule="atLeast"/>
        <w:jc w:val="both"/>
        <w:rPr>
          <w:rFonts w:ascii="Helvetica" w:hAnsi="Helvetica" w:cs="Helvetica"/>
          <w:color w:val="333333"/>
          <w:sz w:val="21"/>
          <w:szCs w:val="21"/>
        </w:rPr>
      </w:pPr>
      <w:r>
        <w:rPr>
          <w:rFonts w:ascii="Helvetica" w:hAnsi="Helvetica" w:cs="Helvetica"/>
          <w:color w:val="333333"/>
          <w:sz w:val="21"/>
          <w:szCs w:val="21"/>
        </w:rPr>
        <w:t>Познание окружающего мира, процесс учения невозможен без такого</w:t>
      </w:r>
    </w:p>
    <w:p w:rsidR="00F9710A" w:rsidRDefault="00F9710A" w:rsidP="00F9710A">
      <w:pPr>
        <w:pStyle w:val="a3"/>
        <w:shd w:val="clear" w:color="auto" w:fill="FFFFFF"/>
        <w:spacing w:before="0" w:beforeAutospacing="0" w:after="0" w:afterAutospacing="0" w:line="20" w:lineRule="atLeast"/>
        <w:jc w:val="both"/>
        <w:rPr>
          <w:rFonts w:ascii="Helvetica" w:hAnsi="Helvetica" w:cs="Helvetica"/>
          <w:color w:val="333333"/>
          <w:sz w:val="21"/>
          <w:szCs w:val="21"/>
        </w:rPr>
      </w:pPr>
      <w:r>
        <w:rPr>
          <w:rFonts w:ascii="Helvetica" w:hAnsi="Helvetica" w:cs="Helvetica"/>
          <w:color w:val="333333"/>
          <w:sz w:val="21"/>
          <w:szCs w:val="21"/>
        </w:rPr>
        <w:t>качества, как внимание, умения ребёнка быть внимательным. У детей с речевыми трудностями внимание, как правило, развито  недостаточно, и, прежде всего, внимание слуховое. Они невнимательны к звукам речи, смыслу слов. Очень часто это обусловлено у детей отсутствием необходимого опыта. Поэтому, говоря о развитии речи детей, коррекции речевых нарушений, нельзя забывать о развитии внимания, и зрительного, и слухового.</w:t>
      </w:r>
    </w:p>
    <w:p w:rsidR="00F9710A" w:rsidRDefault="00F9710A" w:rsidP="00F9710A">
      <w:pPr>
        <w:pStyle w:val="a3"/>
        <w:shd w:val="clear" w:color="auto" w:fill="FFFFFF"/>
        <w:spacing w:before="0" w:beforeAutospacing="0" w:after="0" w:afterAutospacing="0" w:line="20" w:lineRule="atLeast"/>
        <w:jc w:val="both"/>
        <w:rPr>
          <w:rFonts w:ascii="Helvetica" w:hAnsi="Helvetica" w:cs="Helvetica"/>
          <w:color w:val="333333"/>
          <w:sz w:val="21"/>
          <w:szCs w:val="21"/>
        </w:rPr>
      </w:pPr>
      <w:r>
        <w:rPr>
          <w:rFonts w:ascii="Helvetica" w:hAnsi="Helvetica" w:cs="Helvetica"/>
          <w:color w:val="333333"/>
          <w:sz w:val="21"/>
          <w:szCs w:val="21"/>
        </w:rPr>
        <w:t>Следующие игры направлены на совершенствование именно этих</w:t>
      </w:r>
    </w:p>
    <w:p w:rsidR="00F9710A" w:rsidRDefault="00F9710A" w:rsidP="00F9710A">
      <w:pPr>
        <w:pStyle w:val="a3"/>
        <w:shd w:val="clear" w:color="auto" w:fill="FFFFFF"/>
        <w:spacing w:before="0" w:beforeAutospacing="0" w:after="0" w:afterAutospacing="0" w:line="20" w:lineRule="atLeast"/>
        <w:jc w:val="both"/>
        <w:rPr>
          <w:rFonts w:ascii="Helvetica" w:hAnsi="Helvetica" w:cs="Helvetica"/>
          <w:color w:val="333333"/>
          <w:sz w:val="21"/>
          <w:szCs w:val="21"/>
        </w:rPr>
      </w:pPr>
      <w:r>
        <w:rPr>
          <w:rFonts w:ascii="Helvetica" w:hAnsi="Helvetica" w:cs="Helvetica"/>
          <w:color w:val="333333"/>
          <w:sz w:val="21"/>
          <w:szCs w:val="21"/>
        </w:rPr>
        <w:t>способностей.</w:t>
      </w:r>
    </w:p>
    <w:p w:rsidR="00F9710A" w:rsidRDefault="00F9710A" w:rsidP="00F9710A">
      <w:pPr>
        <w:pStyle w:val="a3"/>
        <w:shd w:val="clear" w:color="auto" w:fill="FFFFFF"/>
        <w:spacing w:before="0" w:beforeAutospacing="0" w:after="0" w:afterAutospacing="0" w:line="20" w:lineRule="atLeast"/>
        <w:jc w:val="both"/>
        <w:rPr>
          <w:rFonts w:ascii="Helvetica" w:hAnsi="Helvetica" w:cs="Helvetica"/>
          <w:color w:val="333333"/>
          <w:sz w:val="21"/>
          <w:szCs w:val="21"/>
        </w:rPr>
      </w:pPr>
      <w:r>
        <w:rPr>
          <w:rFonts w:ascii="Helvetica" w:hAnsi="Helvetica" w:cs="Helvetica"/>
          <w:b/>
          <w:bCs/>
          <w:color w:val="333333"/>
          <w:sz w:val="21"/>
          <w:szCs w:val="21"/>
        </w:rPr>
        <w:t>Дидактическая игра «Послушай и повтори»</w:t>
      </w:r>
    </w:p>
    <w:p w:rsidR="00F9710A" w:rsidRDefault="00F9710A" w:rsidP="00F9710A">
      <w:pPr>
        <w:pStyle w:val="a3"/>
        <w:shd w:val="clear" w:color="auto" w:fill="FFFFFF"/>
        <w:spacing w:before="0" w:beforeAutospacing="0" w:after="0" w:afterAutospacing="0" w:line="20" w:lineRule="atLeast"/>
        <w:jc w:val="both"/>
        <w:rPr>
          <w:rFonts w:ascii="Helvetica" w:hAnsi="Helvetica" w:cs="Helvetica"/>
          <w:color w:val="333333"/>
          <w:sz w:val="21"/>
          <w:szCs w:val="21"/>
        </w:rPr>
      </w:pPr>
      <w:r>
        <w:rPr>
          <w:rFonts w:ascii="Helvetica" w:hAnsi="Helvetica" w:cs="Helvetica"/>
          <w:color w:val="333333"/>
          <w:sz w:val="21"/>
          <w:szCs w:val="21"/>
        </w:rPr>
        <w:t>Ребенку предлагается воспроизводить по образцу, задаваемому взрослым, ритмичные удары палочкой по столу (хлопки в ладоши, удары бубна и т. д.).</w:t>
      </w:r>
    </w:p>
    <w:p w:rsidR="00F9710A" w:rsidRDefault="00F9710A" w:rsidP="00F9710A">
      <w:pPr>
        <w:pStyle w:val="a3"/>
        <w:shd w:val="clear" w:color="auto" w:fill="FFFFFF"/>
        <w:spacing w:before="0" w:beforeAutospacing="0" w:after="0" w:afterAutospacing="0" w:line="20" w:lineRule="atLeast"/>
        <w:jc w:val="both"/>
        <w:rPr>
          <w:rFonts w:ascii="Helvetica" w:hAnsi="Helvetica" w:cs="Helvetica"/>
          <w:color w:val="333333"/>
          <w:sz w:val="21"/>
          <w:szCs w:val="21"/>
        </w:rPr>
      </w:pPr>
      <w:r>
        <w:rPr>
          <w:rFonts w:ascii="Helvetica" w:hAnsi="Helvetica" w:cs="Helvetica"/>
          <w:b/>
          <w:bCs/>
          <w:color w:val="333333"/>
          <w:sz w:val="21"/>
          <w:szCs w:val="21"/>
        </w:rPr>
        <w:t>Дидактическая игра «Пожалуйста»</w:t>
      </w:r>
    </w:p>
    <w:p w:rsidR="00F9710A" w:rsidRDefault="00F9710A" w:rsidP="00F9710A">
      <w:pPr>
        <w:pStyle w:val="a3"/>
        <w:shd w:val="clear" w:color="auto" w:fill="FFFFFF"/>
        <w:spacing w:before="0" w:beforeAutospacing="0" w:after="0" w:afterAutospacing="0" w:line="20" w:lineRule="atLeast"/>
        <w:jc w:val="both"/>
        <w:rPr>
          <w:rFonts w:ascii="Helvetica" w:hAnsi="Helvetica" w:cs="Helvetica"/>
          <w:color w:val="333333"/>
          <w:sz w:val="21"/>
          <w:szCs w:val="21"/>
        </w:rPr>
      </w:pPr>
      <w:r>
        <w:rPr>
          <w:rFonts w:ascii="Helvetica" w:hAnsi="Helvetica" w:cs="Helvetica"/>
          <w:color w:val="333333"/>
          <w:sz w:val="21"/>
          <w:szCs w:val="21"/>
        </w:rPr>
        <w:t>Взрослый задает команды, а дети выполняют только те из них, которые</w:t>
      </w:r>
    </w:p>
    <w:p w:rsidR="00F9710A" w:rsidRDefault="00F9710A" w:rsidP="00F9710A">
      <w:pPr>
        <w:pStyle w:val="a3"/>
        <w:shd w:val="clear" w:color="auto" w:fill="FFFFFF"/>
        <w:spacing w:before="0" w:beforeAutospacing="0" w:after="0" w:afterAutospacing="0" w:line="20" w:lineRule="atLeast"/>
        <w:jc w:val="both"/>
        <w:rPr>
          <w:rFonts w:ascii="Helvetica" w:hAnsi="Helvetica" w:cs="Helvetica"/>
          <w:color w:val="333333"/>
          <w:sz w:val="21"/>
          <w:szCs w:val="21"/>
        </w:rPr>
      </w:pPr>
      <w:r>
        <w:rPr>
          <w:rFonts w:ascii="Helvetica" w:hAnsi="Helvetica" w:cs="Helvetica"/>
          <w:color w:val="333333"/>
          <w:sz w:val="21"/>
          <w:szCs w:val="21"/>
        </w:rPr>
        <w:t>сопровождаются словом "пожалуйста". Если взрослый не скажет</w:t>
      </w:r>
    </w:p>
    <w:p w:rsidR="00F9710A" w:rsidRDefault="00F9710A" w:rsidP="00F9710A">
      <w:pPr>
        <w:pStyle w:val="a3"/>
        <w:shd w:val="clear" w:color="auto" w:fill="FFFFFF"/>
        <w:spacing w:before="0" w:beforeAutospacing="0" w:after="0" w:afterAutospacing="0" w:line="20" w:lineRule="atLeast"/>
        <w:jc w:val="both"/>
        <w:rPr>
          <w:rFonts w:ascii="Helvetica" w:hAnsi="Helvetica" w:cs="Helvetica"/>
          <w:color w:val="333333"/>
          <w:sz w:val="21"/>
          <w:szCs w:val="21"/>
        </w:rPr>
      </w:pPr>
      <w:r>
        <w:rPr>
          <w:rFonts w:ascii="Helvetica" w:hAnsi="Helvetica" w:cs="Helvetica"/>
          <w:color w:val="333333"/>
          <w:sz w:val="21"/>
          <w:szCs w:val="21"/>
        </w:rPr>
        <w:t>"пожалуйста", заданное действие не выполняется. Тот, кто ошибется,</w:t>
      </w:r>
    </w:p>
    <w:p w:rsidR="00F9710A" w:rsidRDefault="00F9710A" w:rsidP="00F9710A">
      <w:pPr>
        <w:pStyle w:val="a3"/>
        <w:shd w:val="clear" w:color="auto" w:fill="FFFFFF"/>
        <w:spacing w:before="0" w:beforeAutospacing="0" w:after="0" w:afterAutospacing="0" w:line="20" w:lineRule="atLeast"/>
        <w:jc w:val="both"/>
        <w:rPr>
          <w:rFonts w:ascii="Helvetica" w:hAnsi="Helvetica" w:cs="Helvetica"/>
          <w:color w:val="333333"/>
          <w:sz w:val="21"/>
          <w:szCs w:val="21"/>
        </w:rPr>
      </w:pPr>
      <w:r>
        <w:rPr>
          <w:rFonts w:ascii="Helvetica" w:hAnsi="Helvetica" w:cs="Helvetica"/>
          <w:color w:val="333333"/>
          <w:sz w:val="21"/>
          <w:szCs w:val="21"/>
        </w:rPr>
        <w:t>выбывает из игры.</w:t>
      </w:r>
    </w:p>
    <w:p w:rsidR="00F9710A" w:rsidRDefault="00F9710A" w:rsidP="00F9710A">
      <w:pPr>
        <w:pStyle w:val="a3"/>
        <w:shd w:val="clear" w:color="auto" w:fill="FFFFFF"/>
        <w:spacing w:before="0" w:beforeAutospacing="0" w:after="0" w:afterAutospacing="0" w:line="20" w:lineRule="atLeast"/>
        <w:jc w:val="both"/>
        <w:rPr>
          <w:rFonts w:ascii="Helvetica" w:hAnsi="Helvetica" w:cs="Helvetica"/>
          <w:color w:val="333333"/>
          <w:sz w:val="21"/>
          <w:szCs w:val="21"/>
        </w:rPr>
      </w:pPr>
      <w:r>
        <w:rPr>
          <w:rFonts w:ascii="Helvetica" w:hAnsi="Helvetica" w:cs="Helvetica"/>
          <w:color w:val="333333"/>
          <w:sz w:val="21"/>
          <w:szCs w:val="21"/>
        </w:rPr>
        <w:t>- Встаньте, пожалуйста.</w:t>
      </w:r>
    </w:p>
    <w:p w:rsidR="00F9710A" w:rsidRDefault="00F9710A" w:rsidP="00F9710A">
      <w:pPr>
        <w:pStyle w:val="a3"/>
        <w:shd w:val="clear" w:color="auto" w:fill="FFFFFF"/>
        <w:spacing w:before="0" w:beforeAutospacing="0" w:after="0" w:afterAutospacing="0" w:line="20" w:lineRule="atLeast"/>
        <w:jc w:val="both"/>
        <w:rPr>
          <w:rFonts w:ascii="Helvetica" w:hAnsi="Helvetica" w:cs="Helvetica"/>
          <w:color w:val="333333"/>
          <w:sz w:val="21"/>
          <w:szCs w:val="21"/>
        </w:rPr>
      </w:pPr>
      <w:r>
        <w:rPr>
          <w:rFonts w:ascii="Helvetica" w:hAnsi="Helvetica" w:cs="Helvetica"/>
          <w:color w:val="333333"/>
          <w:sz w:val="21"/>
          <w:szCs w:val="21"/>
        </w:rPr>
        <w:t>- Поднимите руки.</w:t>
      </w:r>
    </w:p>
    <w:p w:rsidR="00F9710A" w:rsidRDefault="00F9710A" w:rsidP="00F9710A">
      <w:pPr>
        <w:pStyle w:val="a3"/>
        <w:shd w:val="clear" w:color="auto" w:fill="FFFFFF"/>
        <w:spacing w:before="0" w:beforeAutospacing="0" w:after="0" w:afterAutospacing="0" w:line="20" w:lineRule="atLeast"/>
        <w:jc w:val="both"/>
        <w:rPr>
          <w:rFonts w:ascii="Helvetica" w:hAnsi="Helvetica" w:cs="Helvetica"/>
          <w:color w:val="333333"/>
          <w:sz w:val="21"/>
          <w:szCs w:val="21"/>
        </w:rPr>
      </w:pPr>
      <w:r>
        <w:rPr>
          <w:rFonts w:ascii="Helvetica" w:hAnsi="Helvetica" w:cs="Helvetica"/>
          <w:color w:val="333333"/>
          <w:sz w:val="21"/>
          <w:szCs w:val="21"/>
        </w:rPr>
        <w:t>- Наклоните голову, пожалуйста.</w:t>
      </w:r>
    </w:p>
    <w:p w:rsidR="00F9710A" w:rsidRDefault="00F9710A" w:rsidP="00F9710A">
      <w:pPr>
        <w:pStyle w:val="a3"/>
        <w:shd w:val="clear" w:color="auto" w:fill="FFFFFF"/>
        <w:spacing w:before="0" w:beforeAutospacing="0" w:after="0" w:afterAutospacing="0" w:line="20" w:lineRule="atLeast"/>
        <w:rPr>
          <w:rFonts w:ascii="Helvetica" w:hAnsi="Helvetica" w:cs="Helvetica"/>
          <w:color w:val="333333"/>
          <w:sz w:val="21"/>
          <w:szCs w:val="21"/>
        </w:rPr>
      </w:pPr>
      <w:r>
        <w:rPr>
          <w:rFonts w:ascii="Helvetica" w:hAnsi="Helvetica" w:cs="Helvetica"/>
          <w:color w:val="333333"/>
          <w:sz w:val="21"/>
          <w:szCs w:val="21"/>
        </w:rPr>
        <w:t>- Попрыгайте на правой ноге.</w:t>
      </w:r>
    </w:p>
    <w:p w:rsidR="00F9710A" w:rsidRDefault="00F9710A" w:rsidP="00F9710A">
      <w:pPr>
        <w:pStyle w:val="a3"/>
        <w:shd w:val="clear" w:color="auto" w:fill="FFFFFF"/>
        <w:spacing w:before="0" w:beforeAutospacing="0" w:after="0" w:afterAutospacing="0" w:line="20" w:lineRule="atLeast"/>
        <w:rPr>
          <w:rFonts w:ascii="Helvetica" w:hAnsi="Helvetica" w:cs="Helvetica"/>
          <w:color w:val="333333"/>
          <w:sz w:val="21"/>
          <w:szCs w:val="21"/>
        </w:rPr>
      </w:pPr>
      <w:r>
        <w:rPr>
          <w:rFonts w:ascii="Helvetica" w:hAnsi="Helvetica" w:cs="Helvetica"/>
          <w:color w:val="333333"/>
          <w:sz w:val="21"/>
          <w:szCs w:val="21"/>
        </w:rPr>
        <w:t>- А теперь на левой, пожалуйста.</w:t>
      </w:r>
    </w:p>
    <w:p w:rsidR="00F9710A" w:rsidRDefault="00F9710A" w:rsidP="00F9710A">
      <w:pPr>
        <w:pStyle w:val="a3"/>
        <w:shd w:val="clear" w:color="auto" w:fill="FFFFFF"/>
        <w:spacing w:before="0" w:beforeAutospacing="0" w:after="0" w:afterAutospacing="0" w:line="20" w:lineRule="atLeast"/>
        <w:rPr>
          <w:rFonts w:ascii="Helvetica" w:hAnsi="Helvetica" w:cs="Helvetica"/>
          <w:color w:val="333333"/>
          <w:sz w:val="21"/>
          <w:szCs w:val="21"/>
        </w:rPr>
      </w:pPr>
      <w:r>
        <w:rPr>
          <w:rFonts w:ascii="Helvetica" w:hAnsi="Helvetica" w:cs="Helvetica"/>
          <w:color w:val="333333"/>
          <w:sz w:val="21"/>
          <w:szCs w:val="21"/>
        </w:rPr>
        <w:t>- Садитесь.</w:t>
      </w:r>
    </w:p>
    <w:p w:rsidR="00F9710A" w:rsidRDefault="00F9710A" w:rsidP="00F9710A">
      <w:pPr>
        <w:pStyle w:val="a3"/>
        <w:shd w:val="clear" w:color="auto" w:fill="FFFFFF"/>
        <w:spacing w:before="0" w:beforeAutospacing="0" w:after="0" w:afterAutospacing="0" w:line="20" w:lineRule="atLeast"/>
        <w:rPr>
          <w:rFonts w:ascii="Helvetica" w:hAnsi="Helvetica" w:cs="Helvetica"/>
          <w:color w:val="333333"/>
          <w:sz w:val="21"/>
          <w:szCs w:val="21"/>
        </w:rPr>
      </w:pPr>
      <w:r>
        <w:rPr>
          <w:rFonts w:ascii="Helvetica" w:hAnsi="Helvetica" w:cs="Helvetica"/>
          <w:color w:val="333333"/>
          <w:sz w:val="21"/>
          <w:szCs w:val="21"/>
        </w:rPr>
        <w:t>- Сядьте, пожалуйста.</w:t>
      </w:r>
    </w:p>
    <w:p w:rsidR="00F9710A" w:rsidRDefault="00F9710A" w:rsidP="00F9710A">
      <w:pPr>
        <w:pStyle w:val="a3"/>
        <w:shd w:val="clear" w:color="auto" w:fill="FFFFFF"/>
        <w:spacing w:before="0" w:beforeAutospacing="0" w:after="0" w:afterAutospacing="0" w:line="20" w:lineRule="atLeast"/>
        <w:jc w:val="both"/>
        <w:rPr>
          <w:rFonts w:ascii="Helvetica" w:hAnsi="Helvetica" w:cs="Helvetica"/>
          <w:color w:val="333333"/>
          <w:sz w:val="21"/>
          <w:szCs w:val="21"/>
        </w:rPr>
      </w:pPr>
      <w:r>
        <w:rPr>
          <w:rFonts w:ascii="Helvetica" w:hAnsi="Helvetica" w:cs="Helvetica"/>
          <w:b/>
          <w:bCs/>
          <w:color w:val="333333"/>
          <w:sz w:val="21"/>
          <w:szCs w:val="21"/>
        </w:rPr>
        <w:t xml:space="preserve"> «Опиши игрушку»</w:t>
      </w:r>
    </w:p>
    <w:p w:rsidR="00F9710A" w:rsidRDefault="00F9710A" w:rsidP="00F9710A">
      <w:pPr>
        <w:pStyle w:val="a3"/>
        <w:shd w:val="clear" w:color="auto" w:fill="FFFFFF"/>
        <w:spacing w:before="0" w:beforeAutospacing="0" w:after="0" w:afterAutospacing="0" w:line="20" w:lineRule="atLeast"/>
        <w:jc w:val="both"/>
        <w:rPr>
          <w:rFonts w:ascii="Helvetica" w:hAnsi="Helvetica" w:cs="Helvetica"/>
          <w:color w:val="333333"/>
          <w:sz w:val="21"/>
          <w:szCs w:val="21"/>
        </w:rPr>
      </w:pPr>
      <w:r>
        <w:rPr>
          <w:rFonts w:ascii="Helvetica" w:hAnsi="Helvetica" w:cs="Helvetica"/>
          <w:color w:val="333333"/>
          <w:sz w:val="21"/>
          <w:szCs w:val="21"/>
        </w:rPr>
        <w:lastRenderedPageBreak/>
        <w:t>Постепенно упражнения можно усложнять, добавляя новые признаки</w:t>
      </w:r>
    </w:p>
    <w:p w:rsidR="00F9710A" w:rsidRDefault="00F9710A" w:rsidP="00F9710A">
      <w:pPr>
        <w:pStyle w:val="a3"/>
        <w:shd w:val="clear" w:color="auto" w:fill="FFFFFF"/>
        <w:spacing w:before="0" w:beforeAutospacing="0" w:after="0" w:afterAutospacing="0" w:line="20" w:lineRule="atLeast"/>
        <w:jc w:val="both"/>
        <w:rPr>
          <w:rFonts w:ascii="Helvetica" w:hAnsi="Helvetica" w:cs="Helvetica"/>
          <w:color w:val="333333"/>
          <w:sz w:val="21"/>
          <w:szCs w:val="21"/>
        </w:rPr>
      </w:pPr>
      <w:r>
        <w:rPr>
          <w:rFonts w:ascii="Helvetica" w:hAnsi="Helvetica" w:cs="Helvetica"/>
          <w:color w:val="333333"/>
          <w:sz w:val="21"/>
          <w:szCs w:val="21"/>
        </w:rPr>
        <w:t>предметов и расширяя их. Перед ребенком следует поставить несколько игрушек животных и описать их.</w:t>
      </w:r>
    </w:p>
    <w:p w:rsidR="00F9710A" w:rsidRDefault="00F9710A" w:rsidP="00F9710A">
      <w:pPr>
        <w:pStyle w:val="a3"/>
        <w:shd w:val="clear" w:color="auto" w:fill="FFFFFF"/>
        <w:spacing w:before="0" w:beforeAutospacing="0" w:after="0" w:afterAutospacing="0" w:line="20" w:lineRule="atLeast"/>
        <w:jc w:val="both"/>
        <w:rPr>
          <w:rFonts w:ascii="Helvetica" w:hAnsi="Helvetica" w:cs="Helvetica"/>
          <w:color w:val="333333"/>
          <w:sz w:val="21"/>
          <w:szCs w:val="21"/>
        </w:rPr>
      </w:pPr>
      <w:r>
        <w:rPr>
          <w:rFonts w:ascii="Helvetica" w:hAnsi="Helvetica" w:cs="Helvetica"/>
          <w:color w:val="333333"/>
          <w:sz w:val="21"/>
          <w:szCs w:val="21"/>
        </w:rPr>
        <w:t>Лиса – это животное, которое живет в лесу. У лисы рыжая шерсть и длинный хвост. Она ест других мелких животных.</w:t>
      </w:r>
    </w:p>
    <w:p w:rsidR="00F9710A" w:rsidRDefault="00F9710A" w:rsidP="00F9710A">
      <w:pPr>
        <w:pStyle w:val="a3"/>
        <w:shd w:val="clear" w:color="auto" w:fill="FFFFFF"/>
        <w:spacing w:before="0" w:beforeAutospacing="0" w:after="0" w:afterAutospacing="0" w:line="20" w:lineRule="atLeast"/>
        <w:jc w:val="both"/>
        <w:rPr>
          <w:rFonts w:ascii="Helvetica" w:hAnsi="Helvetica" w:cs="Helvetica"/>
          <w:color w:val="333333"/>
          <w:sz w:val="21"/>
          <w:szCs w:val="21"/>
        </w:rPr>
      </w:pPr>
      <w:r>
        <w:rPr>
          <w:rFonts w:ascii="Helvetica" w:hAnsi="Helvetica" w:cs="Helvetica"/>
          <w:color w:val="333333"/>
          <w:sz w:val="21"/>
          <w:szCs w:val="21"/>
        </w:rPr>
        <w:t>Заяц – это небольшое животное, которое прыгает. Он любит морковку. У зайца длинные уши и очень маленький хвостик.</w:t>
      </w:r>
    </w:p>
    <w:p w:rsidR="00F9710A" w:rsidRDefault="00F9710A" w:rsidP="00F9710A">
      <w:pPr>
        <w:pStyle w:val="a3"/>
        <w:shd w:val="clear" w:color="auto" w:fill="FFFFFF"/>
        <w:spacing w:before="0" w:beforeAutospacing="0" w:after="0" w:afterAutospacing="0" w:line="20" w:lineRule="atLeast"/>
        <w:jc w:val="both"/>
        <w:rPr>
          <w:rFonts w:ascii="Helvetica" w:hAnsi="Helvetica" w:cs="Helvetica"/>
          <w:color w:val="333333"/>
          <w:sz w:val="21"/>
          <w:szCs w:val="21"/>
        </w:rPr>
      </w:pPr>
      <w:r>
        <w:rPr>
          <w:rFonts w:ascii="Helvetica" w:hAnsi="Helvetica" w:cs="Helvetica"/>
          <w:b/>
          <w:bCs/>
          <w:color w:val="333333"/>
          <w:sz w:val="21"/>
          <w:szCs w:val="21"/>
        </w:rPr>
        <w:t>«Угадай игрушку»</w:t>
      </w:r>
    </w:p>
    <w:p w:rsidR="00F9710A" w:rsidRDefault="00F9710A" w:rsidP="00F9710A">
      <w:pPr>
        <w:pStyle w:val="a3"/>
        <w:shd w:val="clear" w:color="auto" w:fill="FFFFFF"/>
        <w:spacing w:before="0" w:beforeAutospacing="0" w:after="0" w:afterAutospacing="0" w:line="20" w:lineRule="atLeast"/>
        <w:jc w:val="both"/>
        <w:rPr>
          <w:rFonts w:ascii="Helvetica" w:hAnsi="Helvetica" w:cs="Helvetica"/>
          <w:color w:val="333333"/>
          <w:sz w:val="21"/>
          <w:szCs w:val="21"/>
        </w:rPr>
      </w:pPr>
      <w:r>
        <w:rPr>
          <w:rFonts w:ascii="Helvetica" w:hAnsi="Helvetica" w:cs="Helvetica"/>
          <w:color w:val="333333"/>
          <w:sz w:val="21"/>
          <w:szCs w:val="21"/>
        </w:rPr>
        <w:t>Цель: формировать у детей умение находить предмет, ориентируясь на его основные признаки, описание.</w:t>
      </w:r>
    </w:p>
    <w:p w:rsidR="00F9710A" w:rsidRDefault="00F9710A" w:rsidP="00F9710A">
      <w:pPr>
        <w:pStyle w:val="a3"/>
        <w:shd w:val="clear" w:color="auto" w:fill="FFFFFF"/>
        <w:spacing w:before="0" w:beforeAutospacing="0" w:after="0" w:afterAutospacing="0" w:line="20" w:lineRule="atLeast"/>
        <w:jc w:val="both"/>
        <w:rPr>
          <w:rFonts w:ascii="Helvetica" w:hAnsi="Helvetica" w:cs="Helvetica"/>
          <w:color w:val="333333"/>
          <w:sz w:val="21"/>
          <w:szCs w:val="21"/>
        </w:rPr>
      </w:pPr>
      <w:r>
        <w:rPr>
          <w:rFonts w:ascii="Helvetica" w:hAnsi="Helvetica" w:cs="Helvetica"/>
          <w:color w:val="333333"/>
          <w:sz w:val="21"/>
          <w:szCs w:val="21"/>
        </w:rPr>
        <w:t xml:space="preserve">На обозрение выставляются 3-4 знакомые игрушки. Взрослый сообщает: он обрисует игрушку, а задача </w:t>
      </w:r>
      <w:proofErr w:type="gramStart"/>
      <w:r>
        <w:rPr>
          <w:rFonts w:ascii="Helvetica" w:hAnsi="Helvetica" w:cs="Helvetica"/>
          <w:color w:val="333333"/>
          <w:sz w:val="21"/>
          <w:szCs w:val="21"/>
        </w:rPr>
        <w:t>играющих</w:t>
      </w:r>
      <w:proofErr w:type="gramEnd"/>
      <w:r>
        <w:rPr>
          <w:rFonts w:ascii="Helvetica" w:hAnsi="Helvetica" w:cs="Helvetica"/>
          <w:color w:val="333333"/>
          <w:sz w:val="21"/>
          <w:szCs w:val="21"/>
        </w:rPr>
        <w:t>, прослушать и назвать этот предмет.</w:t>
      </w:r>
    </w:p>
    <w:p w:rsidR="00F9710A" w:rsidRDefault="00F9710A" w:rsidP="00F9710A">
      <w:pPr>
        <w:pStyle w:val="a3"/>
        <w:shd w:val="clear" w:color="auto" w:fill="FFFFFF"/>
        <w:spacing w:before="0" w:beforeAutospacing="0" w:after="0" w:afterAutospacing="0" w:line="20" w:lineRule="atLeast"/>
        <w:jc w:val="both"/>
        <w:rPr>
          <w:rFonts w:ascii="Helvetica" w:hAnsi="Helvetica" w:cs="Helvetica"/>
          <w:color w:val="333333"/>
          <w:sz w:val="21"/>
          <w:szCs w:val="21"/>
        </w:rPr>
      </w:pPr>
      <w:r>
        <w:rPr>
          <w:rFonts w:ascii="Helvetica" w:hAnsi="Helvetica" w:cs="Helvetica"/>
          <w:color w:val="333333"/>
          <w:sz w:val="21"/>
          <w:szCs w:val="21"/>
        </w:rPr>
        <w:t>Примечание: сначала указываются 1-2 признака. Если дети затрудняются 3-4.</w:t>
      </w:r>
    </w:p>
    <w:p w:rsidR="00F9710A" w:rsidRDefault="00F9710A" w:rsidP="00F9710A">
      <w:pPr>
        <w:pStyle w:val="a3"/>
        <w:shd w:val="clear" w:color="auto" w:fill="FFFFFF"/>
        <w:spacing w:before="0" w:beforeAutospacing="0" w:after="0" w:afterAutospacing="0" w:line="20" w:lineRule="atLeast"/>
        <w:jc w:val="both"/>
        <w:rPr>
          <w:rFonts w:ascii="Helvetica" w:hAnsi="Helvetica" w:cs="Helvetica"/>
          <w:b/>
          <w:bCs/>
          <w:color w:val="333333"/>
          <w:sz w:val="21"/>
          <w:szCs w:val="21"/>
        </w:rPr>
      </w:pPr>
    </w:p>
    <w:p w:rsidR="00F9710A" w:rsidRDefault="00F9710A" w:rsidP="00F9710A">
      <w:pPr>
        <w:pStyle w:val="a3"/>
        <w:shd w:val="clear" w:color="auto" w:fill="FFFFFF"/>
        <w:spacing w:before="0" w:beforeAutospacing="0" w:after="0" w:afterAutospacing="0" w:line="20" w:lineRule="atLeast"/>
        <w:jc w:val="both"/>
        <w:rPr>
          <w:rFonts w:ascii="Helvetica" w:hAnsi="Helvetica" w:cs="Helvetica"/>
          <w:b/>
          <w:bCs/>
          <w:color w:val="333333"/>
          <w:sz w:val="21"/>
          <w:szCs w:val="21"/>
        </w:rPr>
      </w:pPr>
    </w:p>
    <w:p w:rsidR="00F9710A" w:rsidRDefault="00F9710A" w:rsidP="00F9710A">
      <w:pPr>
        <w:pStyle w:val="a3"/>
        <w:shd w:val="clear" w:color="auto" w:fill="FFFFFF"/>
        <w:spacing w:before="0" w:beforeAutospacing="0" w:after="0" w:afterAutospacing="0" w:line="20" w:lineRule="atLeast"/>
        <w:jc w:val="both"/>
        <w:rPr>
          <w:rFonts w:ascii="Helvetica" w:hAnsi="Helvetica" w:cs="Helvetica"/>
          <w:b/>
          <w:bCs/>
          <w:color w:val="333333"/>
          <w:sz w:val="21"/>
          <w:szCs w:val="21"/>
        </w:rPr>
      </w:pPr>
    </w:p>
    <w:p w:rsidR="00F9710A" w:rsidRDefault="00F9710A" w:rsidP="00F9710A">
      <w:pPr>
        <w:pStyle w:val="a3"/>
        <w:shd w:val="clear" w:color="auto" w:fill="FFFFFF"/>
        <w:spacing w:before="0" w:beforeAutospacing="0" w:after="0" w:afterAutospacing="0" w:line="20" w:lineRule="atLeast"/>
        <w:jc w:val="both"/>
        <w:rPr>
          <w:rFonts w:ascii="Helvetica" w:hAnsi="Helvetica" w:cs="Helvetica"/>
          <w:b/>
          <w:bCs/>
          <w:color w:val="333333"/>
          <w:sz w:val="21"/>
          <w:szCs w:val="21"/>
        </w:rPr>
      </w:pPr>
    </w:p>
    <w:p w:rsidR="00F9710A" w:rsidRDefault="00F9710A" w:rsidP="00F9710A">
      <w:pPr>
        <w:pStyle w:val="a3"/>
        <w:shd w:val="clear" w:color="auto" w:fill="FFFFFF"/>
        <w:spacing w:before="0" w:beforeAutospacing="0" w:after="0" w:afterAutospacing="0" w:line="20" w:lineRule="atLeast"/>
        <w:jc w:val="both"/>
        <w:rPr>
          <w:rFonts w:ascii="Helvetica" w:hAnsi="Helvetica" w:cs="Helvetica"/>
          <w:color w:val="333333"/>
          <w:sz w:val="21"/>
          <w:szCs w:val="21"/>
        </w:rPr>
      </w:pPr>
      <w:r>
        <w:rPr>
          <w:rFonts w:ascii="Helvetica" w:hAnsi="Helvetica" w:cs="Helvetica"/>
          <w:b/>
          <w:bCs/>
          <w:color w:val="333333"/>
          <w:sz w:val="21"/>
          <w:szCs w:val="21"/>
        </w:rPr>
        <w:t>Итак, как Вы можете помочь своему ребёнку?</w:t>
      </w:r>
    </w:p>
    <w:p w:rsidR="00F9710A" w:rsidRDefault="00F9710A" w:rsidP="00F9710A">
      <w:pPr>
        <w:pStyle w:val="a3"/>
        <w:numPr>
          <w:ilvl w:val="0"/>
          <w:numId w:val="1"/>
        </w:numPr>
        <w:shd w:val="clear" w:color="auto" w:fill="FFFFFF"/>
        <w:spacing w:before="0" w:beforeAutospacing="0" w:after="0" w:afterAutospacing="0" w:line="20" w:lineRule="atLeast"/>
        <w:jc w:val="both"/>
        <w:rPr>
          <w:rFonts w:ascii="Helvetica" w:hAnsi="Helvetica" w:cs="Helvetica"/>
          <w:color w:val="333333"/>
          <w:sz w:val="21"/>
          <w:szCs w:val="21"/>
        </w:rPr>
      </w:pPr>
      <w:r>
        <w:rPr>
          <w:rFonts w:ascii="Helvetica" w:hAnsi="Helvetica" w:cs="Helvetica"/>
          <w:color w:val="333333"/>
          <w:sz w:val="21"/>
          <w:szCs w:val="21"/>
        </w:rPr>
        <w:t>Разговаривайте с ним, задавайте вопросы, побуждая его отвечать</w:t>
      </w:r>
    </w:p>
    <w:p w:rsidR="00F9710A" w:rsidRDefault="00F9710A" w:rsidP="00F9710A">
      <w:pPr>
        <w:pStyle w:val="a3"/>
        <w:shd w:val="clear" w:color="auto" w:fill="FFFFFF"/>
        <w:spacing w:before="0" w:beforeAutospacing="0" w:after="0" w:afterAutospacing="0" w:line="20" w:lineRule="atLeast"/>
        <w:jc w:val="both"/>
        <w:rPr>
          <w:rFonts w:ascii="Helvetica" w:hAnsi="Helvetica" w:cs="Helvetica"/>
          <w:color w:val="333333"/>
          <w:sz w:val="21"/>
          <w:szCs w:val="21"/>
        </w:rPr>
      </w:pPr>
      <w:r>
        <w:rPr>
          <w:rFonts w:ascii="Helvetica" w:hAnsi="Helvetica" w:cs="Helvetica"/>
          <w:color w:val="333333"/>
          <w:sz w:val="21"/>
          <w:szCs w:val="21"/>
        </w:rPr>
        <w:t>предложениями.</w:t>
      </w:r>
    </w:p>
    <w:p w:rsidR="00F9710A" w:rsidRDefault="00F9710A" w:rsidP="00F9710A">
      <w:pPr>
        <w:pStyle w:val="a3"/>
        <w:numPr>
          <w:ilvl w:val="0"/>
          <w:numId w:val="2"/>
        </w:numPr>
        <w:shd w:val="clear" w:color="auto" w:fill="FFFFFF"/>
        <w:spacing w:before="0" w:beforeAutospacing="0" w:after="0" w:afterAutospacing="0" w:line="20" w:lineRule="atLeast"/>
        <w:jc w:val="both"/>
        <w:rPr>
          <w:rFonts w:ascii="Helvetica" w:hAnsi="Helvetica" w:cs="Helvetica"/>
          <w:color w:val="333333"/>
          <w:sz w:val="21"/>
          <w:szCs w:val="21"/>
        </w:rPr>
      </w:pPr>
      <w:r>
        <w:rPr>
          <w:rFonts w:ascii="Helvetica" w:hAnsi="Helvetica" w:cs="Helvetica"/>
          <w:color w:val="333333"/>
          <w:sz w:val="21"/>
          <w:szCs w:val="21"/>
        </w:rPr>
        <w:t>Читайте художественные произведения.</w:t>
      </w:r>
    </w:p>
    <w:p w:rsidR="00F9710A" w:rsidRDefault="00F9710A" w:rsidP="00F9710A">
      <w:pPr>
        <w:pStyle w:val="a3"/>
        <w:numPr>
          <w:ilvl w:val="0"/>
          <w:numId w:val="2"/>
        </w:numPr>
        <w:shd w:val="clear" w:color="auto" w:fill="FFFFFF"/>
        <w:spacing w:before="0" w:beforeAutospacing="0" w:after="0" w:afterAutospacing="0" w:line="20" w:lineRule="atLeast"/>
        <w:jc w:val="both"/>
        <w:rPr>
          <w:rFonts w:ascii="Helvetica" w:hAnsi="Helvetica" w:cs="Helvetica"/>
          <w:color w:val="333333"/>
          <w:sz w:val="21"/>
          <w:szCs w:val="21"/>
        </w:rPr>
      </w:pPr>
      <w:r>
        <w:rPr>
          <w:rFonts w:ascii="Helvetica" w:hAnsi="Helvetica" w:cs="Helvetica"/>
          <w:color w:val="333333"/>
          <w:sz w:val="21"/>
          <w:szCs w:val="21"/>
        </w:rPr>
        <w:t>Вспоминайте знакомые произведения и мультфильмы, предлагайте ребёнку</w:t>
      </w:r>
    </w:p>
    <w:p w:rsidR="00F9710A" w:rsidRDefault="00F9710A" w:rsidP="00F9710A">
      <w:pPr>
        <w:pStyle w:val="a3"/>
        <w:shd w:val="clear" w:color="auto" w:fill="FFFFFF"/>
        <w:spacing w:before="0" w:beforeAutospacing="0" w:after="0" w:afterAutospacing="0" w:line="20" w:lineRule="atLeast"/>
        <w:jc w:val="both"/>
        <w:rPr>
          <w:rFonts w:ascii="Helvetica" w:hAnsi="Helvetica" w:cs="Helvetica"/>
          <w:color w:val="333333"/>
          <w:sz w:val="21"/>
          <w:szCs w:val="21"/>
        </w:rPr>
      </w:pPr>
      <w:r>
        <w:rPr>
          <w:rFonts w:ascii="Helvetica" w:hAnsi="Helvetica" w:cs="Helvetica"/>
          <w:color w:val="333333"/>
          <w:sz w:val="21"/>
          <w:szCs w:val="21"/>
        </w:rPr>
        <w:t>рассказать их самому.</w:t>
      </w:r>
    </w:p>
    <w:p w:rsidR="00F9710A" w:rsidRDefault="00F9710A" w:rsidP="00F9710A">
      <w:pPr>
        <w:pStyle w:val="a3"/>
        <w:numPr>
          <w:ilvl w:val="0"/>
          <w:numId w:val="3"/>
        </w:numPr>
        <w:shd w:val="clear" w:color="auto" w:fill="FFFFFF"/>
        <w:spacing w:before="0" w:beforeAutospacing="0" w:after="150" w:afterAutospacing="0"/>
        <w:jc w:val="both"/>
        <w:rPr>
          <w:rFonts w:ascii="Helvetica" w:hAnsi="Helvetica" w:cs="Helvetica"/>
          <w:color w:val="333333"/>
          <w:sz w:val="21"/>
          <w:szCs w:val="21"/>
        </w:rPr>
      </w:pPr>
      <w:r>
        <w:rPr>
          <w:rFonts w:ascii="Helvetica" w:hAnsi="Helvetica" w:cs="Helvetica"/>
          <w:color w:val="333333"/>
          <w:sz w:val="21"/>
          <w:szCs w:val="21"/>
        </w:rPr>
        <w:t>Обращайте внимание на собственную речь. Речь ребенка во многом зависит</w:t>
      </w:r>
    </w:p>
    <w:p w:rsidR="00F9710A" w:rsidRDefault="00F9710A" w:rsidP="00F9710A">
      <w:pPr>
        <w:pStyle w:val="a3"/>
        <w:shd w:val="clear" w:color="auto" w:fill="FFFFFF"/>
        <w:spacing w:before="0" w:beforeAutospacing="0" w:after="150" w:afterAutospacing="0"/>
        <w:jc w:val="both"/>
        <w:rPr>
          <w:rFonts w:ascii="Helvetica" w:hAnsi="Helvetica" w:cs="Helvetica"/>
          <w:color w:val="333333"/>
          <w:sz w:val="21"/>
          <w:szCs w:val="21"/>
        </w:rPr>
      </w:pPr>
      <w:r>
        <w:rPr>
          <w:rFonts w:ascii="Helvetica" w:hAnsi="Helvetica" w:cs="Helvetica"/>
          <w:color w:val="333333"/>
          <w:sz w:val="21"/>
          <w:szCs w:val="21"/>
        </w:rPr>
        <w:t>оттого, как говорят окружающие его взрослые.</w:t>
      </w:r>
    </w:p>
    <w:p w:rsidR="00F9710A" w:rsidRDefault="00F9710A" w:rsidP="00F9710A">
      <w:pPr>
        <w:pStyle w:val="a3"/>
        <w:shd w:val="clear" w:color="auto" w:fill="FFFFFF"/>
        <w:spacing w:before="0" w:beforeAutospacing="0" w:after="150" w:afterAutospacing="0"/>
        <w:jc w:val="both"/>
        <w:rPr>
          <w:rFonts w:ascii="Helvetica" w:hAnsi="Helvetica" w:cs="Helvetica"/>
          <w:color w:val="333333"/>
          <w:sz w:val="21"/>
          <w:szCs w:val="21"/>
        </w:rPr>
      </w:pPr>
      <w:r>
        <w:rPr>
          <w:rFonts w:ascii="Helvetica" w:hAnsi="Helvetica" w:cs="Helvetica"/>
          <w:color w:val="333333"/>
          <w:sz w:val="21"/>
          <w:szCs w:val="21"/>
        </w:rPr>
        <w:t>В заключение нашей встречи ещё раз хочу Вам напомнить, что нам,</w:t>
      </w:r>
    </w:p>
    <w:p w:rsidR="00F9710A" w:rsidRDefault="00F9710A" w:rsidP="00F9710A">
      <w:pPr>
        <w:pStyle w:val="a3"/>
        <w:shd w:val="clear" w:color="auto" w:fill="FFFFFF"/>
        <w:spacing w:before="0" w:beforeAutospacing="0" w:after="150" w:afterAutospacing="0"/>
        <w:jc w:val="both"/>
        <w:rPr>
          <w:rFonts w:ascii="Helvetica" w:hAnsi="Helvetica" w:cs="Helvetica"/>
          <w:color w:val="333333"/>
          <w:sz w:val="21"/>
          <w:szCs w:val="21"/>
        </w:rPr>
      </w:pPr>
      <w:r>
        <w:rPr>
          <w:rFonts w:ascii="Helvetica" w:hAnsi="Helvetica" w:cs="Helvetica"/>
          <w:color w:val="333333"/>
          <w:sz w:val="21"/>
          <w:szCs w:val="21"/>
        </w:rPr>
        <w:t>логопедам, воспитателям не справиться без Вашей помощи. Только объединив усилия, мы</w:t>
      </w:r>
    </w:p>
    <w:p w:rsidR="00F9710A" w:rsidRDefault="00F9710A" w:rsidP="00F9710A">
      <w:pPr>
        <w:pStyle w:val="a3"/>
        <w:shd w:val="clear" w:color="auto" w:fill="FFFFFF"/>
        <w:spacing w:before="0" w:beforeAutospacing="0" w:after="150" w:afterAutospacing="0"/>
        <w:jc w:val="both"/>
        <w:rPr>
          <w:rFonts w:ascii="Helvetica" w:hAnsi="Helvetica" w:cs="Helvetica"/>
          <w:color w:val="333333"/>
          <w:sz w:val="21"/>
          <w:szCs w:val="21"/>
        </w:rPr>
      </w:pPr>
      <w:r>
        <w:rPr>
          <w:rFonts w:ascii="Helvetica" w:hAnsi="Helvetica" w:cs="Helvetica"/>
          <w:color w:val="333333"/>
          <w:sz w:val="21"/>
          <w:szCs w:val="21"/>
        </w:rPr>
        <w:t>сможем научить наших детей красиво и правильно говорить.</w:t>
      </w:r>
    </w:p>
    <w:p w:rsidR="00831373" w:rsidRDefault="00831373" w:rsidP="00F9710A">
      <w:pPr>
        <w:jc w:val="both"/>
      </w:pPr>
    </w:p>
    <w:p w:rsidR="00F9710A" w:rsidRDefault="00F9710A" w:rsidP="00F9710A">
      <w:pPr>
        <w:jc w:val="both"/>
      </w:pPr>
    </w:p>
    <w:p w:rsidR="00F9710A" w:rsidRPr="00F9710A" w:rsidRDefault="00F9710A" w:rsidP="00F9710A">
      <w:pPr>
        <w:jc w:val="both"/>
        <w:rPr>
          <w:b/>
          <w:color w:val="365F91" w:themeColor="accent1" w:themeShade="BF"/>
        </w:rPr>
      </w:pPr>
      <w:r w:rsidRPr="00F9710A">
        <w:rPr>
          <w:b/>
          <w:color w:val="365F91" w:themeColor="accent1" w:themeShade="BF"/>
        </w:rPr>
        <w:lastRenderedPageBreak/>
        <w:t>МАУ ДО «</w:t>
      </w:r>
      <w:proofErr w:type="spellStart"/>
      <w:r w:rsidRPr="00F9710A">
        <w:rPr>
          <w:b/>
          <w:color w:val="365F91" w:themeColor="accent1" w:themeShade="BF"/>
        </w:rPr>
        <w:t>Сорокинский</w:t>
      </w:r>
      <w:proofErr w:type="spellEnd"/>
      <w:r w:rsidRPr="00F9710A">
        <w:rPr>
          <w:b/>
          <w:color w:val="365F91" w:themeColor="accent1" w:themeShade="BF"/>
        </w:rPr>
        <w:t xml:space="preserve"> центр развития ребёнка – детский сад №1»</w:t>
      </w:r>
    </w:p>
    <w:p w:rsidR="00F9710A" w:rsidRDefault="00F9710A" w:rsidP="00F9710A">
      <w:pPr>
        <w:jc w:val="both"/>
      </w:pPr>
    </w:p>
    <w:p w:rsidR="00F9710A" w:rsidRDefault="00F9710A" w:rsidP="00F9710A">
      <w:pPr>
        <w:jc w:val="center"/>
        <w:rPr>
          <w:b/>
          <w:i/>
          <w:color w:val="00B050"/>
          <w:sz w:val="96"/>
          <w:szCs w:val="96"/>
        </w:rPr>
      </w:pPr>
      <w:r w:rsidRPr="00F9710A">
        <w:rPr>
          <w:b/>
          <w:i/>
          <w:color w:val="00B050"/>
          <w:sz w:val="96"/>
          <w:szCs w:val="96"/>
        </w:rPr>
        <w:t>Занимательные игры дома</w:t>
      </w:r>
    </w:p>
    <w:p w:rsidR="00F9710A" w:rsidRDefault="00F9710A" w:rsidP="00F9710A">
      <w:pPr>
        <w:jc w:val="center"/>
        <w:rPr>
          <w:b/>
          <w:i/>
          <w:color w:val="00B050"/>
          <w:sz w:val="96"/>
          <w:szCs w:val="96"/>
        </w:rPr>
      </w:pPr>
      <w:r>
        <w:rPr>
          <w:noProof/>
        </w:rPr>
        <w:drawing>
          <wp:inline distT="0" distB="0" distL="0" distR="0">
            <wp:extent cx="4500880" cy="3298691"/>
            <wp:effectExtent l="0" t="0" r="0" b="0"/>
            <wp:docPr id="1" name="Рисунок 1" descr="https://sites.google.com/site/logoped243/_/rsrc/1450197043349/deti/igry/3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s.google.com/site/logoped243/_/rsrc/1450197043349/deti/igry/3_1_~1.PNG"/>
                    <pic:cNvPicPr>
                      <a:picLocks noChangeAspect="1" noChangeArrowheads="1"/>
                    </pic:cNvPicPr>
                  </pic:nvPicPr>
                  <pic:blipFill>
                    <a:blip r:embed="rId5" cstate="print"/>
                    <a:srcRect/>
                    <a:stretch>
                      <a:fillRect/>
                    </a:stretch>
                  </pic:blipFill>
                  <pic:spPr bwMode="auto">
                    <a:xfrm>
                      <a:off x="0" y="0"/>
                      <a:ext cx="4500880" cy="3298691"/>
                    </a:xfrm>
                    <a:prstGeom prst="rect">
                      <a:avLst/>
                    </a:prstGeom>
                    <a:noFill/>
                    <a:ln w="9525">
                      <a:noFill/>
                      <a:miter lim="800000"/>
                      <a:headEnd/>
                      <a:tailEnd/>
                    </a:ln>
                  </pic:spPr>
                </pic:pic>
              </a:graphicData>
            </a:graphic>
          </wp:inline>
        </w:drawing>
      </w:r>
    </w:p>
    <w:p w:rsidR="00F9710A" w:rsidRPr="00F9710A" w:rsidRDefault="00F9710A" w:rsidP="00F9710A">
      <w:pPr>
        <w:jc w:val="center"/>
        <w:rPr>
          <w:b/>
          <w:i/>
          <w:color w:val="00B050"/>
          <w:sz w:val="28"/>
          <w:szCs w:val="28"/>
        </w:rPr>
      </w:pPr>
      <w:r>
        <w:rPr>
          <w:b/>
          <w:i/>
          <w:color w:val="00B050"/>
          <w:sz w:val="28"/>
          <w:szCs w:val="28"/>
        </w:rPr>
        <w:t>Учитель-логопед: Е.В.Воробьёва</w:t>
      </w:r>
    </w:p>
    <w:sectPr w:rsidR="00F9710A" w:rsidRPr="00F9710A" w:rsidSect="00C02BD0">
      <w:pgSz w:w="16838" w:h="11906" w:orient="landscape"/>
      <w:pgMar w:top="850" w:right="820" w:bottom="851" w:left="1134" w:header="708" w:footer="708" w:gutter="0"/>
      <w:pgBorders w:offsetFrom="page">
        <w:top w:val="thinThickThinSmallGap" w:sz="24" w:space="24" w:color="00B0F0"/>
        <w:left w:val="thinThickThinSmallGap" w:sz="24" w:space="24" w:color="00B0F0"/>
        <w:bottom w:val="thinThickThinSmallGap" w:sz="24" w:space="24" w:color="00B0F0"/>
        <w:right w:val="thinThickThinSmallGap" w:sz="24" w:space="24" w:color="00B0F0"/>
      </w:pgBorders>
      <w:cols w:num="2"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62833"/>
    <w:multiLevelType w:val="multilevel"/>
    <w:tmpl w:val="D69A9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7A11DD"/>
    <w:multiLevelType w:val="multilevel"/>
    <w:tmpl w:val="0C569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F6D5BD7"/>
    <w:multiLevelType w:val="multilevel"/>
    <w:tmpl w:val="0AC0B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F9710A"/>
    <w:rsid w:val="00831373"/>
    <w:rsid w:val="00C02BD0"/>
    <w:rsid w:val="00F971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137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9710A"/>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F9710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9710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810</Words>
  <Characters>4623</Characters>
  <Application>Microsoft Office Word</Application>
  <DocSecurity>0</DocSecurity>
  <Lines>38</Lines>
  <Paragraphs>10</Paragraphs>
  <ScaleCrop>false</ScaleCrop>
  <Company/>
  <LinksUpToDate>false</LinksUpToDate>
  <CharactersWithSpaces>5423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3</cp:revision>
  <cp:lastPrinted>2018-10-03T16:07:00Z</cp:lastPrinted>
  <dcterms:created xsi:type="dcterms:W3CDTF">2018-10-03T15:44:00Z</dcterms:created>
  <dcterms:modified xsi:type="dcterms:W3CDTF">2018-10-03T16:09:00Z</dcterms:modified>
</cp:coreProperties>
</file>