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AE" w:rsidRPr="00C616AE" w:rsidRDefault="00C616AE" w:rsidP="00C616AE">
      <w:pPr>
        <w:shd w:val="clear" w:color="auto" w:fill="FFFFFF"/>
        <w:spacing w:after="150" w:line="240" w:lineRule="atLeast"/>
        <w:jc w:val="center"/>
        <w:outlineLvl w:val="0"/>
        <w:rPr>
          <w:rFonts w:ascii="Times New Roman" w:eastAsia="Times New Roman" w:hAnsi="Times New Roman" w:cs="Times New Roman"/>
          <w:b/>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6AE">
        <w:rPr>
          <w:rFonts w:ascii="Times New Roman" w:eastAsia="Times New Roman" w:hAnsi="Times New Roman" w:cs="Times New Roman"/>
          <w:sz w:val="40"/>
          <w:szCs w:val="40"/>
          <w:lang w:eastAsia="ru-RU"/>
        </w:rPr>
        <w:drawing>
          <wp:anchor distT="0" distB="0" distL="114300" distR="114300" simplePos="0" relativeHeight="251658240" behindDoc="0" locked="0" layoutInCell="1" allowOverlap="1" wp14:anchorId="5AEC5361" wp14:editId="3747A341">
            <wp:simplePos x="0" y="0"/>
            <wp:positionH relativeFrom="column">
              <wp:posOffset>-5080</wp:posOffset>
            </wp:positionH>
            <wp:positionV relativeFrom="paragraph">
              <wp:posOffset>3175</wp:posOffset>
            </wp:positionV>
            <wp:extent cx="1587500" cy="2614295"/>
            <wp:effectExtent l="0" t="0" r="0" b="0"/>
            <wp:wrapSquare wrapText="bothSides"/>
            <wp:docPr id="5" name="Рисунок 5" descr="http://www.detskiy-sad6.ru/upload/images/deti/risun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skiy-sad6.ru/upload/images/deti/risunok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0"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6AE">
        <w:rPr>
          <w:rFonts w:ascii="Times New Roman" w:eastAsia="Times New Roman" w:hAnsi="Times New Roman" w:cs="Times New Roman"/>
          <w:b/>
          <w:caps/>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Профилактика гриппа и ОРВИ. Рекомендации для родителей.</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Заразиться гриппом можно только от больного человека, причём, наиболее опасны для окружающих больные лёгкой формы заболевания, т. к. они чаще всего переносят болезнь на «ногах», способствуя этим самым распространению инфекции. При кашле, чихании и даже разговоре грипп распространяется на расстояние 2 – 3 метра. Попадая в организм человека через верхние дыхательные пути, вирус размножается очень быстро, от нескольких недель до двух суток, выделяя при этом токсины и отравляя весь организм. Внезапно повышается температура тела, появляются головные боли, особенно - в области висков, глазниц, боли в суставах, мышцах, озноб. Грипп всегда подавляет иммунитет и в тяжёлых случаях сопровождается осложнением.</w:t>
      </w:r>
    </w:p>
    <w:p w:rsid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При первых признаках заболевания больного необходимо уложить в постель, вызвать на дом врача и строго выполнять все его предписания. При заболевании гриппом показано обильное горячее питьё, недопустимы физические нагрузки, даже если они минимальны. Нарушение домашнего и постельного режима – это прямой путь к осложнению.</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Pr>
          <w:noProof/>
          <w:lang w:eastAsia="ru-RU"/>
        </w:rPr>
        <w:lastRenderedPageBreak/>
        <w:drawing>
          <wp:anchor distT="0" distB="0" distL="114300" distR="114300" simplePos="0" relativeHeight="251659264" behindDoc="0" locked="0" layoutInCell="1" allowOverlap="1" wp14:anchorId="77659692" wp14:editId="0F4E69A9">
            <wp:simplePos x="0" y="0"/>
            <wp:positionH relativeFrom="column">
              <wp:posOffset>2126615</wp:posOffset>
            </wp:positionH>
            <wp:positionV relativeFrom="paragraph">
              <wp:posOffset>455295</wp:posOffset>
            </wp:positionV>
            <wp:extent cx="3806190" cy="1336040"/>
            <wp:effectExtent l="0" t="0" r="3810" b="0"/>
            <wp:wrapSquare wrapText="bothSides"/>
            <wp:docPr id="6" name="Рисунок 6" descr="http://900igr.net/datai/meditsina/Gripp/0002-002-Kazhdyj-god-kto-to-iz-moikh-druzej-znakomykh-i-odnoklass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900igr.net/datai/meditsina/Gripp/0002-002-Kazhdyj-god-kto-to-iz-moikh-druzej-znakomykh-i-odnoklassnik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6AE">
        <w:rPr>
          <w:rFonts w:ascii="Times New Roman" w:eastAsia="Times New Roman" w:hAnsi="Times New Roman" w:cs="Times New Roman"/>
          <w:sz w:val="40"/>
          <w:szCs w:val="40"/>
          <w:lang w:eastAsia="ru-RU"/>
        </w:rPr>
        <w:t xml:space="preserve">Самой надёжной защитой от заболеваемости гриппом является вакцинопрофилактика. В процессе вакцинации в организм человека вводят частицу </w:t>
      </w:r>
      <w:proofErr w:type="spellStart"/>
      <w:proofErr w:type="gramStart"/>
      <w:r w:rsidRPr="00C616AE">
        <w:rPr>
          <w:rFonts w:ascii="Times New Roman" w:eastAsia="Times New Roman" w:hAnsi="Times New Roman" w:cs="Times New Roman"/>
          <w:sz w:val="40"/>
          <w:szCs w:val="40"/>
          <w:lang w:eastAsia="ru-RU"/>
        </w:rPr>
        <w:t>ви</w:t>
      </w:r>
      <w:proofErr w:type="spellEnd"/>
      <w:r w:rsidRPr="00C616AE">
        <w:t xml:space="preserve"> </w:t>
      </w:r>
      <w:r w:rsidRPr="00C616AE">
        <w:rPr>
          <w:rFonts w:ascii="Times New Roman" w:eastAsia="Times New Roman" w:hAnsi="Times New Roman" w:cs="Times New Roman"/>
          <w:sz w:val="40"/>
          <w:szCs w:val="40"/>
          <w:lang w:eastAsia="ru-RU"/>
        </w:rPr>
        <w:t xml:space="preserve"> руса</w:t>
      </w:r>
      <w:proofErr w:type="gramEnd"/>
      <w:r w:rsidRPr="00C616AE">
        <w:rPr>
          <w:rFonts w:ascii="Times New Roman" w:eastAsia="Times New Roman" w:hAnsi="Times New Roman" w:cs="Times New Roman"/>
          <w:sz w:val="40"/>
          <w:szCs w:val="40"/>
          <w:lang w:eastAsia="ru-RU"/>
        </w:rPr>
        <w:t>. Вирус, содержащийся в вакцине, не может вызвать заболевание, но может помочь организму выработать антитела. Вакцинация имитирует вирусную инфекцию (без заболевания) для того, чтобы спровоцировать иммунную систему для борьбы с инфекцией.</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1. Вакцинация.</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2. Ватно-марлевая повязка.</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3. Закаливание.</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4. Витамины.</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Держитесь подальше от людных мест: кинотеатров, магазинов, автобусов, воздержитесь от похода в гости.</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Не подходите к людям, которые кашляют, чихают.</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Не выходите на холод. Если долго находиться на улице в сырую, промозглую, холодную погоду, это снижает вашу сопротивляемость и увеличивает риск подцепить инфекцию.</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 xml:space="preserve">Регулярно проветривайте комнату, но избегайте </w:t>
      </w:r>
      <w:proofErr w:type="spellStart"/>
      <w:r w:rsidRPr="00C616AE">
        <w:rPr>
          <w:rFonts w:ascii="Times New Roman" w:eastAsia="Times New Roman" w:hAnsi="Times New Roman" w:cs="Times New Roman"/>
          <w:sz w:val="40"/>
          <w:szCs w:val="40"/>
          <w:lang w:eastAsia="ru-RU"/>
        </w:rPr>
        <w:t>скозняков</w:t>
      </w:r>
      <w:proofErr w:type="spellEnd"/>
      <w:r w:rsidRPr="00C616AE">
        <w:rPr>
          <w:rFonts w:ascii="Times New Roman" w:eastAsia="Times New Roman" w:hAnsi="Times New Roman" w:cs="Times New Roman"/>
          <w:sz w:val="40"/>
          <w:szCs w:val="40"/>
          <w:lang w:eastAsia="ru-RU"/>
        </w:rPr>
        <w:t>.</w:t>
      </w:r>
    </w:p>
    <w:p w:rsidR="00C616AE" w:rsidRP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lastRenderedPageBreak/>
        <w:t>Принимайте аскорбиновую кислоту и поливитамины.</w:t>
      </w:r>
    </w:p>
    <w:p w:rsid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t>Наибольшее количество витамина</w:t>
      </w:r>
      <w:proofErr w:type="gramStart"/>
      <w:r w:rsidRPr="00C616AE">
        <w:rPr>
          <w:rFonts w:ascii="Times New Roman" w:eastAsia="Times New Roman" w:hAnsi="Times New Roman" w:cs="Times New Roman"/>
          <w:sz w:val="40"/>
          <w:szCs w:val="40"/>
          <w:lang w:eastAsia="ru-RU"/>
        </w:rPr>
        <w:t xml:space="preserve"> С</w:t>
      </w:r>
      <w:proofErr w:type="gramEnd"/>
      <w:r w:rsidRPr="00C616AE">
        <w:rPr>
          <w:rFonts w:ascii="Times New Roman" w:eastAsia="Times New Roman" w:hAnsi="Times New Roman" w:cs="Times New Roman"/>
          <w:sz w:val="40"/>
          <w:szCs w:val="40"/>
          <w:lang w:eastAsia="ru-RU"/>
        </w:rPr>
        <w:t xml:space="preserve"> содержится в соке квашеной капусты, а так же в цитрусовых – лимонах, киви, мандаринах, апельсинах, грейпфрутах. </w:t>
      </w:r>
      <w:proofErr w:type="gramStart"/>
      <w:r w:rsidRPr="00C616AE">
        <w:rPr>
          <w:rFonts w:ascii="Times New Roman" w:eastAsia="Times New Roman" w:hAnsi="Times New Roman" w:cs="Times New Roman"/>
          <w:sz w:val="40"/>
          <w:szCs w:val="40"/>
          <w:lang w:eastAsia="ru-RU"/>
        </w:rPr>
        <w:t>Полезен салат из свежей</w:t>
      </w:r>
      <w:proofErr w:type="gramEnd"/>
      <w:r w:rsidRPr="00C616AE">
        <w:rPr>
          <w:rFonts w:ascii="Times New Roman" w:eastAsia="Times New Roman" w:hAnsi="Times New Roman" w:cs="Times New Roman"/>
          <w:sz w:val="40"/>
          <w:szCs w:val="40"/>
          <w:lang w:eastAsia="ru-RU"/>
        </w:rPr>
        <w:t xml:space="preserve"> капусты с подсолнечным маслом. Положительным действием обладают лук и чеснок.</w:t>
      </w:r>
    </w:p>
    <w:p w:rsidR="00C616AE" w:rsidRDefault="00C616AE" w:rsidP="00C616AE">
      <w:pPr>
        <w:shd w:val="clear" w:color="auto" w:fill="FFFFFF"/>
        <w:spacing w:before="225" w:after="225" w:line="315" w:lineRule="atLeast"/>
        <w:jc w:val="both"/>
        <w:rPr>
          <w:rFonts w:ascii="Times New Roman" w:eastAsia="Times New Roman" w:hAnsi="Times New Roman" w:cs="Times New Roman"/>
          <w:sz w:val="40"/>
          <w:szCs w:val="40"/>
          <w:lang w:eastAsia="ru-RU"/>
        </w:rPr>
      </w:pPr>
      <w:r w:rsidRPr="00C616AE">
        <w:rPr>
          <w:rFonts w:ascii="Times New Roman" w:eastAsia="Times New Roman" w:hAnsi="Times New Roman" w:cs="Times New Roman"/>
          <w:sz w:val="40"/>
          <w:szCs w:val="40"/>
          <w:lang w:eastAsia="ru-RU"/>
        </w:rPr>
        <w:drawing>
          <wp:inline distT="0" distB="0" distL="0" distR="0" wp14:anchorId="38450613" wp14:editId="4B06D4FA">
            <wp:extent cx="5940425" cy="2800376"/>
            <wp:effectExtent l="0" t="0" r="3175" b="0"/>
            <wp:docPr id="7" name="Рисунок 7" descr="http://almetbaby.ru/wp-content/uploads/2014/02/fotolia_18473921_subscription_xl-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metbaby.ru/wp-content/uploads/2014/02/fotolia_18473921_subscription_xl-720x3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800376"/>
                    </a:xfrm>
                    <a:prstGeom prst="rect">
                      <a:avLst/>
                    </a:prstGeom>
                    <a:noFill/>
                    <a:ln>
                      <a:noFill/>
                    </a:ln>
                  </pic:spPr>
                </pic:pic>
              </a:graphicData>
            </a:graphic>
          </wp:inline>
        </w:drawing>
      </w:r>
    </w:p>
    <w:p w:rsidR="00C616AE" w:rsidRDefault="00C616AE" w:rsidP="00C616AE">
      <w:pPr>
        <w:shd w:val="clear" w:color="auto" w:fill="FFFFFF"/>
        <w:spacing w:before="225" w:after="225" w:line="315" w:lineRule="atLeast"/>
        <w:ind w:hanging="284"/>
        <w:jc w:val="both"/>
        <w:rPr>
          <w:rFonts w:ascii="Times New Roman" w:eastAsia="Times New Roman" w:hAnsi="Times New Roman" w:cs="Times New Roman"/>
          <w:sz w:val="40"/>
          <w:szCs w:val="40"/>
          <w:lang w:eastAsia="ru-RU"/>
        </w:rPr>
      </w:pPr>
      <w:r>
        <w:rPr>
          <w:noProof/>
          <w:lang w:eastAsia="ru-RU"/>
        </w:rPr>
        <w:drawing>
          <wp:inline distT="0" distB="0" distL="0" distR="0">
            <wp:extent cx="6330461" cy="3959049"/>
            <wp:effectExtent l="0" t="0" r="0" b="3810"/>
            <wp:docPr id="8" name="Рисунок 8" descr="http://static.eva.ru/eva/0-10000/32/channel/6151726331871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eva.ru/eva/0-10000/32/channel/61517263318711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039" cy="3960661"/>
                    </a:xfrm>
                    <a:prstGeom prst="rect">
                      <a:avLst/>
                    </a:prstGeom>
                    <a:noFill/>
                    <a:ln>
                      <a:noFill/>
                    </a:ln>
                  </pic:spPr>
                </pic:pic>
              </a:graphicData>
            </a:graphic>
          </wp:inline>
        </w:drawing>
      </w:r>
    </w:p>
    <w:p w:rsidR="00C616AE" w:rsidRPr="00C616AE" w:rsidRDefault="00C616AE" w:rsidP="00C616AE">
      <w:pPr>
        <w:shd w:val="clear" w:color="auto" w:fill="FFFFFF"/>
        <w:spacing w:before="225" w:after="225" w:line="315" w:lineRule="atLeast"/>
        <w:ind w:hanging="993"/>
        <w:jc w:val="both"/>
        <w:rPr>
          <w:rFonts w:ascii="Times New Roman" w:eastAsia="Times New Roman" w:hAnsi="Times New Roman" w:cs="Times New Roman"/>
          <w:sz w:val="40"/>
          <w:szCs w:val="40"/>
          <w:lang w:eastAsia="ru-RU"/>
        </w:rPr>
      </w:pPr>
      <w:r>
        <w:rPr>
          <w:noProof/>
          <w:lang w:eastAsia="ru-RU"/>
        </w:rPr>
        <w:lastRenderedPageBreak/>
        <w:drawing>
          <wp:inline distT="0" distB="0" distL="0" distR="0" wp14:anchorId="2D60AB66" wp14:editId="709C3A40">
            <wp:extent cx="6712299" cy="6883121"/>
            <wp:effectExtent l="0" t="0" r="0" b="0"/>
            <wp:docPr id="3" name="Рисунок 3" descr="http://medportal.org/files/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portal.org/files/images/grip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3083" cy="6883925"/>
                    </a:xfrm>
                    <a:prstGeom prst="rect">
                      <a:avLst/>
                    </a:prstGeom>
                    <a:noFill/>
                    <a:ln>
                      <a:noFill/>
                    </a:ln>
                  </pic:spPr>
                </pic:pic>
              </a:graphicData>
            </a:graphic>
          </wp:inline>
        </w:drawing>
      </w:r>
    </w:p>
    <w:p w:rsidR="00C616AE" w:rsidRDefault="00C616AE" w:rsidP="00C616AE">
      <w:pPr>
        <w:ind w:hanging="993"/>
        <w:rPr>
          <w:rFonts w:ascii="Times New Roman" w:hAnsi="Times New Roman" w:cs="Times New Roman"/>
        </w:rPr>
      </w:pPr>
      <w:r>
        <w:rPr>
          <w:noProof/>
          <w:lang w:eastAsia="ru-RU"/>
        </w:rPr>
        <w:lastRenderedPageBreak/>
        <w:drawing>
          <wp:inline distT="0" distB="0" distL="0" distR="0" wp14:anchorId="0685BDF1" wp14:editId="53D46AE4">
            <wp:extent cx="6722347" cy="4461468"/>
            <wp:effectExtent l="0" t="0" r="2540" b="0"/>
            <wp:docPr id="2" name="Рисунок 2" descr="http://educ.admtyumen.ru/files/upload/EDU/School-51210/%D0%A1%D0%BB%D0%B0%D0%B9%D0%B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dmtyumen.ru/files/upload/EDU/School-51210/%D0%A1%D0%BB%D0%B0%D0%B9%D0%B4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8947" cy="4459212"/>
                    </a:xfrm>
                    <a:prstGeom prst="rect">
                      <a:avLst/>
                    </a:prstGeom>
                    <a:noFill/>
                    <a:ln>
                      <a:noFill/>
                    </a:ln>
                  </pic:spPr>
                </pic:pic>
              </a:graphicData>
            </a:graphic>
          </wp:inline>
        </w:drawing>
      </w:r>
    </w:p>
    <w:p w:rsidR="00C616AE" w:rsidRDefault="00C616AE" w:rsidP="00C616AE">
      <w:pPr>
        <w:rPr>
          <w:rFonts w:ascii="Times New Roman" w:hAnsi="Times New Roman" w:cs="Times New Roman"/>
        </w:rPr>
      </w:pPr>
    </w:p>
    <w:p w:rsidR="004D3AFE" w:rsidRDefault="00C616AE" w:rsidP="00C616AE">
      <w:pPr>
        <w:ind w:hanging="993"/>
        <w:rPr>
          <w:rFonts w:ascii="Times New Roman" w:hAnsi="Times New Roman" w:cs="Times New Roman"/>
        </w:rPr>
      </w:pPr>
      <w:r>
        <w:rPr>
          <w:noProof/>
          <w:lang w:eastAsia="ru-RU"/>
        </w:rPr>
        <w:drawing>
          <wp:inline distT="0" distB="0" distL="0" distR="0">
            <wp:extent cx="6581668" cy="4260501"/>
            <wp:effectExtent l="0" t="0" r="0" b="6985"/>
            <wp:docPr id="4" name="Рисунок 4" descr="http://go1.imgsmail.ru/imgpreview?key=1bc09d58c6a71b86&amp;mb=imgdb_preview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1.imgsmail.ru/imgpreview?key=1bc09d58c6a71b86&amp;mb=imgdb_preview_5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3503" cy="4261689"/>
                    </a:xfrm>
                    <a:prstGeom prst="rect">
                      <a:avLst/>
                    </a:prstGeom>
                    <a:noFill/>
                    <a:ln>
                      <a:noFill/>
                    </a:ln>
                  </pic:spPr>
                </pic:pic>
              </a:graphicData>
            </a:graphic>
          </wp:inline>
        </w:drawing>
      </w:r>
    </w:p>
    <w:p w:rsidR="005417D0" w:rsidRDefault="005417D0" w:rsidP="005417D0">
      <w:pPr>
        <w:pStyle w:val="a7"/>
        <w:shd w:val="clear" w:color="auto" w:fill="FFFFFF"/>
        <w:spacing w:before="30" w:after="3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С беседой </w:t>
      </w:r>
      <w:r w:rsidRPr="001E5C27">
        <w:rPr>
          <w:rFonts w:ascii="Times New Roman" w:hAnsi="Times New Roman"/>
          <w:b/>
          <w:color w:val="000000"/>
          <w:sz w:val="28"/>
          <w:szCs w:val="28"/>
        </w:rPr>
        <w:t>ознакомились:</w:t>
      </w:r>
    </w:p>
    <w:p w:rsidR="005417D0" w:rsidRPr="001E5C27" w:rsidRDefault="005417D0" w:rsidP="005417D0">
      <w:pPr>
        <w:pStyle w:val="a7"/>
        <w:shd w:val="clear" w:color="auto" w:fill="FFFFFF"/>
        <w:spacing w:before="30" w:after="30" w:line="240" w:lineRule="auto"/>
        <w:jc w:val="both"/>
        <w:rPr>
          <w:rFonts w:ascii="Times New Roman" w:hAnsi="Times New Roman"/>
          <w:b/>
          <w:color w:val="000000"/>
          <w:sz w:val="28"/>
          <w:szCs w:val="28"/>
        </w:rPr>
      </w:pPr>
    </w:p>
    <w:tbl>
      <w:tblPr>
        <w:tblStyle w:val="a6"/>
        <w:tblW w:w="0" w:type="auto"/>
        <w:tblInd w:w="-601" w:type="dxa"/>
        <w:tblLook w:val="0000" w:firstRow="0" w:lastRow="0" w:firstColumn="0" w:lastColumn="0" w:noHBand="0" w:noVBand="0"/>
      </w:tblPr>
      <w:tblGrid>
        <w:gridCol w:w="5891"/>
        <w:gridCol w:w="2207"/>
        <w:gridCol w:w="2074"/>
      </w:tblGrid>
      <w:tr w:rsidR="005417D0" w:rsidTr="002B792F">
        <w:trPr>
          <w:trHeight w:val="255"/>
        </w:trPr>
        <w:tc>
          <w:tcPr>
            <w:tcW w:w="5954" w:type="dxa"/>
          </w:tcPr>
          <w:p w:rsidR="005417D0" w:rsidRDefault="005417D0" w:rsidP="002B792F">
            <w:pPr>
              <w:pStyle w:val="a7"/>
              <w:shd w:val="clear" w:color="auto" w:fill="FFFFFF"/>
              <w:spacing w:before="30" w:after="30"/>
              <w:ind w:left="1429"/>
              <w:jc w:val="both"/>
              <w:rPr>
                <w:rFonts w:ascii="Times New Roman" w:hAnsi="Times New Roman"/>
                <w:color w:val="000000"/>
                <w:sz w:val="28"/>
                <w:szCs w:val="28"/>
              </w:rPr>
            </w:pPr>
            <w:r>
              <w:rPr>
                <w:rFonts w:ascii="Times New Roman" w:hAnsi="Times New Roman"/>
                <w:color w:val="000000"/>
                <w:sz w:val="28"/>
                <w:szCs w:val="28"/>
              </w:rPr>
              <w:t>Ф.И.О. родителей</w:t>
            </w:r>
          </w:p>
        </w:tc>
        <w:tc>
          <w:tcPr>
            <w:tcW w:w="2130" w:type="dxa"/>
          </w:tcPr>
          <w:p w:rsidR="005417D0" w:rsidRDefault="005417D0" w:rsidP="002B792F">
            <w:pPr>
              <w:pStyle w:val="a7"/>
              <w:shd w:val="clear" w:color="auto" w:fill="FFFFFF"/>
              <w:spacing w:before="30" w:after="30"/>
              <w:ind w:left="1429"/>
              <w:rPr>
                <w:rFonts w:ascii="Times New Roman" w:hAnsi="Times New Roman"/>
                <w:color w:val="000000"/>
                <w:sz w:val="28"/>
                <w:szCs w:val="28"/>
              </w:rPr>
            </w:pPr>
            <w:r>
              <w:rPr>
                <w:rFonts w:ascii="Times New Roman" w:hAnsi="Times New Roman"/>
                <w:color w:val="000000"/>
                <w:sz w:val="28"/>
                <w:szCs w:val="28"/>
              </w:rPr>
              <w:t>Дата</w:t>
            </w:r>
          </w:p>
        </w:tc>
        <w:tc>
          <w:tcPr>
            <w:tcW w:w="2088" w:type="dxa"/>
          </w:tcPr>
          <w:p w:rsidR="005417D0" w:rsidRPr="00767350" w:rsidRDefault="005417D0" w:rsidP="002B792F">
            <w:pPr>
              <w:shd w:val="clear" w:color="auto" w:fill="FFFFFF"/>
              <w:spacing w:before="30" w:after="30"/>
              <w:jc w:val="center"/>
              <w:rPr>
                <w:rFonts w:ascii="Times New Roman" w:hAnsi="Times New Roman"/>
                <w:color w:val="000000"/>
                <w:sz w:val="28"/>
                <w:szCs w:val="28"/>
              </w:rPr>
            </w:pPr>
            <w:r w:rsidRPr="00767350">
              <w:rPr>
                <w:rFonts w:ascii="Times New Roman" w:hAnsi="Times New Roman"/>
                <w:color w:val="000000"/>
                <w:sz w:val="28"/>
                <w:szCs w:val="28"/>
              </w:rPr>
              <w:t>Роспись</w:t>
            </w: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proofErr w:type="spellStart"/>
            <w:r w:rsidRPr="004D6501">
              <w:rPr>
                <w:rFonts w:ascii="Times New Roman" w:hAnsi="Times New Roman" w:hint="cs"/>
                <w:color w:val="000000"/>
                <w:sz w:val="28"/>
                <w:szCs w:val="28"/>
              </w:rPr>
              <w:t>Полетнева</w:t>
            </w:r>
            <w:proofErr w:type="spellEnd"/>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Анастасия</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Сергеевна</w:t>
            </w:r>
            <w:r w:rsidRPr="004D6501">
              <w:rPr>
                <w:rFonts w:ascii="Times New Roman" w:hAnsi="Times New Roman"/>
                <w:color w:val="000000"/>
                <w:sz w:val="28"/>
                <w:szCs w:val="28"/>
              </w:rPr>
              <w:t xml:space="preserve">   </w:t>
            </w:r>
          </w:p>
        </w:tc>
        <w:tc>
          <w:tcPr>
            <w:tcW w:w="2126" w:type="dxa"/>
          </w:tcPr>
          <w:p w:rsidR="005417D0" w:rsidRDefault="005417D0" w:rsidP="002B792F">
            <w:pPr>
              <w:pStyle w:val="a7"/>
              <w:spacing w:before="30" w:after="30"/>
              <w:ind w:left="0"/>
              <w:jc w:val="center"/>
              <w:rPr>
                <w:rFonts w:ascii="Times New Roman" w:hAnsi="Times New Roman"/>
                <w:color w:val="000000"/>
                <w:sz w:val="28"/>
                <w:szCs w:val="28"/>
              </w:rPr>
            </w:pPr>
          </w:p>
        </w:tc>
        <w:tc>
          <w:tcPr>
            <w:tcW w:w="2092" w:type="dxa"/>
          </w:tcPr>
          <w:p w:rsidR="005417D0" w:rsidRDefault="005417D0" w:rsidP="002B792F">
            <w:pPr>
              <w:pStyle w:val="a7"/>
              <w:spacing w:before="30" w:after="30"/>
              <w:ind w:left="0"/>
              <w:jc w:val="center"/>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Default="005417D0" w:rsidP="002B792F">
            <w:pPr>
              <w:pStyle w:val="a7"/>
              <w:numPr>
                <w:ilvl w:val="0"/>
                <w:numId w:val="1"/>
              </w:numPr>
              <w:spacing w:before="30" w:after="30"/>
              <w:jc w:val="both"/>
              <w:rPr>
                <w:rFonts w:ascii="Times New Roman" w:hAnsi="Times New Roman"/>
                <w:color w:val="000000"/>
                <w:sz w:val="28"/>
                <w:szCs w:val="28"/>
              </w:rPr>
            </w:pPr>
            <w:r w:rsidRPr="004D6501">
              <w:rPr>
                <w:rFonts w:ascii="Times New Roman" w:hAnsi="Times New Roman" w:hint="cs"/>
                <w:color w:val="000000"/>
                <w:sz w:val="28"/>
                <w:szCs w:val="28"/>
              </w:rPr>
              <w:t>Григоренко</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Татьяна</w:t>
            </w:r>
            <w:r w:rsidRPr="004D6501">
              <w:rPr>
                <w:rFonts w:ascii="Times New Roman" w:hAnsi="Times New Roman"/>
                <w:color w:val="000000"/>
                <w:sz w:val="28"/>
                <w:szCs w:val="28"/>
              </w:rPr>
              <w:t xml:space="preserve"> </w:t>
            </w:r>
            <w:proofErr w:type="spellStart"/>
            <w:r w:rsidRPr="004D6501">
              <w:rPr>
                <w:rFonts w:ascii="Times New Roman" w:hAnsi="Times New Roman" w:hint="cs"/>
                <w:color w:val="000000"/>
                <w:sz w:val="28"/>
                <w:szCs w:val="28"/>
              </w:rPr>
              <w:t>Викторована</w:t>
            </w:r>
            <w:proofErr w:type="spellEnd"/>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sidRPr="004D6501">
              <w:rPr>
                <w:rFonts w:ascii="Times New Roman" w:hAnsi="Times New Roman" w:hint="cs"/>
                <w:color w:val="000000"/>
                <w:sz w:val="28"/>
                <w:szCs w:val="28"/>
              </w:rPr>
              <w:t>Акулина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Марина</w:t>
            </w:r>
            <w:r>
              <w:rPr>
                <w:rFonts w:ascii="Times New Roman" w:hAnsi="Times New Roman"/>
                <w:color w:val="000000"/>
                <w:sz w:val="28"/>
                <w:szCs w:val="28"/>
              </w:rPr>
              <w:t xml:space="preserve"> </w:t>
            </w:r>
            <w:r w:rsidRPr="004D6501">
              <w:rPr>
                <w:rFonts w:ascii="Times New Roman" w:hAnsi="Times New Roman" w:hint="cs"/>
                <w:color w:val="000000"/>
                <w:sz w:val="28"/>
                <w:szCs w:val="28"/>
              </w:rPr>
              <w:t>Алексеевна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sidRPr="004D6501">
              <w:rPr>
                <w:rFonts w:ascii="Times New Roman" w:hAnsi="Times New Roman" w:hint="cs"/>
                <w:color w:val="000000"/>
                <w:sz w:val="28"/>
                <w:szCs w:val="28"/>
              </w:rPr>
              <w:t>Захарова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Людмила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Сергеевна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Глухова Анастасия Владимировна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sidRPr="004D6501">
              <w:rPr>
                <w:rFonts w:ascii="Times New Roman" w:hAnsi="Times New Roman" w:hint="cs"/>
                <w:color w:val="000000"/>
                <w:sz w:val="28"/>
                <w:szCs w:val="28"/>
              </w:rPr>
              <w:t>Малахова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Светлана</w:t>
            </w:r>
            <w:r>
              <w:rPr>
                <w:rFonts w:ascii="Times New Roman" w:hAnsi="Times New Roman"/>
                <w:color w:val="000000"/>
                <w:sz w:val="28"/>
                <w:szCs w:val="28"/>
              </w:rPr>
              <w:t xml:space="preserve"> </w:t>
            </w:r>
            <w:r w:rsidRPr="004D6501">
              <w:rPr>
                <w:rFonts w:ascii="Times New Roman" w:hAnsi="Times New Roman" w:hint="cs"/>
                <w:color w:val="000000"/>
                <w:sz w:val="28"/>
                <w:szCs w:val="28"/>
              </w:rPr>
              <w:t>Ивановна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4D6501">
              <w:rPr>
                <w:rFonts w:ascii="Times New Roman" w:hAnsi="Times New Roman" w:hint="cs"/>
                <w:color w:val="000000"/>
                <w:sz w:val="28"/>
                <w:szCs w:val="28"/>
              </w:rPr>
              <w:t>Редько</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Жанна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Викторовна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4D6501">
              <w:rPr>
                <w:rFonts w:ascii="Times New Roman" w:hAnsi="Times New Roman" w:hint="cs"/>
                <w:color w:val="000000"/>
                <w:sz w:val="28"/>
                <w:szCs w:val="28"/>
              </w:rPr>
              <w:t>Водкина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Ольга</w:t>
            </w:r>
            <w:r w:rsidRPr="004D6501">
              <w:rPr>
                <w:rFonts w:ascii="Times New Roman" w:hAnsi="Times New Roman"/>
                <w:color w:val="000000"/>
                <w:sz w:val="28"/>
                <w:szCs w:val="28"/>
              </w:rPr>
              <w:t xml:space="preserve"> </w:t>
            </w:r>
            <w:r w:rsidRPr="004D6501">
              <w:rPr>
                <w:rFonts w:ascii="Times New Roman" w:hAnsi="Times New Roman" w:hint="cs"/>
                <w:color w:val="000000"/>
                <w:sz w:val="28"/>
                <w:szCs w:val="28"/>
              </w:rPr>
              <w:t>Владимировна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Василькова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Надежда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Владимировна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Водкина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Елена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Васильевна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1E5C27">
              <w:rPr>
                <w:rFonts w:ascii="Times New Roman" w:hAnsi="Times New Roman" w:hint="cs"/>
                <w:color w:val="000000"/>
                <w:sz w:val="28"/>
                <w:szCs w:val="28"/>
              </w:rPr>
              <w:t>Гимп</w:t>
            </w:r>
            <w:proofErr w:type="spellEnd"/>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Татьяна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Михайловна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1E5C27"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1E5C27">
              <w:rPr>
                <w:rFonts w:ascii="Times New Roman" w:hAnsi="Times New Roman" w:hint="cs"/>
                <w:color w:val="000000"/>
                <w:sz w:val="28"/>
                <w:szCs w:val="28"/>
              </w:rPr>
              <w:t>Преснякова</w:t>
            </w:r>
            <w:proofErr w:type="spellEnd"/>
            <w:r>
              <w:rPr>
                <w:rFonts w:ascii="Times New Roman" w:hAnsi="Times New Roman"/>
                <w:color w:val="000000"/>
                <w:sz w:val="28"/>
                <w:szCs w:val="28"/>
              </w:rPr>
              <w:t xml:space="preserve"> </w:t>
            </w:r>
            <w:r w:rsidRPr="001E5C27">
              <w:rPr>
                <w:rFonts w:ascii="Times New Roman" w:hAnsi="Times New Roman" w:hint="cs"/>
                <w:color w:val="000000"/>
                <w:sz w:val="28"/>
                <w:szCs w:val="28"/>
              </w:rPr>
              <w:t>Ирина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Сергеевна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1E5C27"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Тихонова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Мария</w:t>
            </w:r>
            <w:r>
              <w:rPr>
                <w:rFonts w:ascii="Times New Roman" w:hAnsi="Times New Roman"/>
                <w:color w:val="000000"/>
                <w:sz w:val="28"/>
                <w:szCs w:val="28"/>
              </w:rPr>
              <w:t xml:space="preserve"> </w:t>
            </w:r>
            <w:r w:rsidRPr="001E5C27">
              <w:rPr>
                <w:rFonts w:ascii="Times New Roman" w:hAnsi="Times New Roman" w:hint="cs"/>
                <w:color w:val="000000"/>
                <w:sz w:val="28"/>
                <w:szCs w:val="28"/>
              </w:rPr>
              <w:t>Сергеевна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22229B"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22229B">
              <w:rPr>
                <w:rFonts w:ascii="Times New Roman" w:hAnsi="Times New Roman" w:hint="cs"/>
                <w:color w:val="000000"/>
                <w:sz w:val="28"/>
                <w:szCs w:val="28"/>
              </w:rPr>
              <w:t>Стрельцова</w:t>
            </w:r>
            <w:proofErr w:type="spellEnd"/>
            <w:r w:rsidRPr="0022229B">
              <w:rPr>
                <w:rFonts w:ascii="Times New Roman" w:hAnsi="Times New Roman"/>
                <w:color w:val="000000"/>
                <w:sz w:val="28"/>
                <w:szCs w:val="28"/>
              </w:rPr>
              <w:t xml:space="preserve"> </w:t>
            </w:r>
            <w:r w:rsidRPr="0022229B">
              <w:rPr>
                <w:rFonts w:ascii="Times New Roman" w:hAnsi="Times New Roman" w:hint="cs"/>
                <w:color w:val="000000"/>
                <w:sz w:val="28"/>
                <w:szCs w:val="28"/>
              </w:rPr>
              <w:t>Елена</w:t>
            </w:r>
            <w:r w:rsidRPr="0022229B">
              <w:rPr>
                <w:rFonts w:ascii="Times New Roman" w:hAnsi="Times New Roman"/>
                <w:color w:val="000000"/>
                <w:sz w:val="28"/>
                <w:szCs w:val="28"/>
              </w:rPr>
              <w:t xml:space="preserve"> </w:t>
            </w:r>
            <w:r w:rsidRPr="0022229B">
              <w:rPr>
                <w:rFonts w:ascii="Times New Roman" w:hAnsi="Times New Roman" w:hint="cs"/>
                <w:color w:val="000000"/>
                <w:sz w:val="28"/>
                <w:szCs w:val="28"/>
              </w:rPr>
              <w:t>Григорьевна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Комарова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Татьяна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Владимировна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Дёмина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Мерина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Сергеевна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Коваленко</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Евгения</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Анатольевна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1E5C27">
              <w:rPr>
                <w:rFonts w:ascii="Times New Roman" w:hAnsi="Times New Roman" w:hint="cs"/>
                <w:color w:val="000000"/>
                <w:sz w:val="28"/>
                <w:szCs w:val="28"/>
              </w:rPr>
              <w:t>Долгих</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Татьяна</w:t>
            </w:r>
            <w:r w:rsidRPr="001E5C27">
              <w:rPr>
                <w:rFonts w:ascii="Times New Roman" w:hAnsi="Times New Roman"/>
                <w:color w:val="000000"/>
                <w:sz w:val="28"/>
                <w:szCs w:val="28"/>
              </w:rPr>
              <w:t xml:space="preserve"> </w:t>
            </w:r>
            <w:r w:rsidRPr="001E5C27">
              <w:rPr>
                <w:rFonts w:ascii="Times New Roman" w:hAnsi="Times New Roman" w:hint="cs"/>
                <w:color w:val="000000"/>
                <w:sz w:val="28"/>
                <w:szCs w:val="28"/>
              </w:rPr>
              <w:t>Васильевна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4D6501"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r w:rsidRPr="0022229B">
              <w:rPr>
                <w:rFonts w:ascii="Times New Roman" w:hAnsi="Times New Roman" w:hint="cs"/>
                <w:color w:val="000000"/>
                <w:sz w:val="28"/>
                <w:szCs w:val="28"/>
              </w:rPr>
              <w:t>Рахимова</w:t>
            </w:r>
            <w:r w:rsidRPr="0022229B">
              <w:rPr>
                <w:rFonts w:ascii="Times New Roman" w:hAnsi="Times New Roman"/>
                <w:color w:val="000000"/>
                <w:sz w:val="28"/>
                <w:szCs w:val="28"/>
              </w:rPr>
              <w:t xml:space="preserve"> </w:t>
            </w:r>
            <w:proofErr w:type="spellStart"/>
            <w:r w:rsidRPr="0022229B">
              <w:rPr>
                <w:rFonts w:ascii="Times New Roman" w:hAnsi="Times New Roman" w:hint="cs"/>
                <w:color w:val="000000"/>
                <w:sz w:val="28"/>
                <w:szCs w:val="28"/>
              </w:rPr>
              <w:t>Феруза</w:t>
            </w:r>
            <w:proofErr w:type="spellEnd"/>
            <w:r w:rsidRPr="0022229B">
              <w:rPr>
                <w:rFonts w:ascii="Times New Roman" w:hAnsi="Times New Roman"/>
                <w:color w:val="000000"/>
                <w:sz w:val="28"/>
                <w:szCs w:val="28"/>
              </w:rPr>
              <w:t xml:space="preserve"> </w:t>
            </w:r>
            <w:proofErr w:type="spellStart"/>
            <w:r w:rsidRPr="0022229B">
              <w:rPr>
                <w:rFonts w:ascii="Times New Roman" w:hAnsi="Times New Roman" w:hint="cs"/>
                <w:color w:val="000000"/>
                <w:sz w:val="28"/>
                <w:szCs w:val="28"/>
              </w:rPr>
              <w:t>Мелуназ</w:t>
            </w:r>
            <w:proofErr w:type="spellEnd"/>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Pr="00767350"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22229B">
              <w:rPr>
                <w:rFonts w:ascii="Times New Roman" w:hAnsi="Times New Roman" w:hint="cs"/>
                <w:color w:val="000000"/>
                <w:sz w:val="28"/>
                <w:szCs w:val="28"/>
              </w:rPr>
              <w:t>Пучинкина</w:t>
            </w:r>
            <w:proofErr w:type="spellEnd"/>
            <w:r w:rsidRPr="0022229B">
              <w:rPr>
                <w:rFonts w:ascii="Times New Roman" w:hAnsi="Times New Roman"/>
                <w:color w:val="000000"/>
                <w:sz w:val="28"/>
                <w:szCs w:val="28"/>
              </w:rPr>
              <w:t xml:space="preserve"> </w:t>
            </w:r>
            <w:r w:rsidRPr="0022229B">
              <w:rPr>
                <w:rFonts w:ascii="Times New Roman" w:hAnsi="Times New Roman" w:hint="cs"/>
                <w:color w:val="000000"/>
                <w:sz w:val="28"/>
                <w:szCs w:val="28"/>
              </w:rPr>
              <w:t>Валентина</w:t>
            </w:r>
            <w:r w:rsidRPr="0022229B">
              <w:rPr>
                <w:rFonts w:ascii="Times New Roman" w:hAnsi="Times New Roman"/>
                <w:color w:val="000000"/>
                <w:sz w:val="28"/>
                <w:szCs w:val="28"/>
              </w:rPr>
              <w:t xml:space="preserve"> </w:t>
            </w:r>
            <w:r w:rsidRPr="0022229B">
              <w:rPr>
                <w:rFonts w:ascii="Times New Roman" w:hAnsi="Times New Roman" w:hint="cs"/>
                <w:color w:val="000000"/>
                <w:sz w:val="28"/>
                <w:szCs w:val="28"/>
              </w:rPr>
              <w:t>Олеговна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r w:rsidR="005417D0" w:rsidTr="002B792F">
        <w:tblPrEx>
          <w:tblLook w:val="04A0" w:firstRow="1" w:lastRow="0" w:firstColumn="1" w:lastColumn="0" w:noHBand="0" w:noVBand="1"/>
        </w:tblPrEx>
        <w:tc>
          <w:tcPr>
            <w:tcW w:w="5954" w:type="dxa"/>
          </w:tcPr>
          <w:p w:rsidR="005417D0" w:rsidRDefault="005417D0" w:rsidP="002B792F">
            <w:pPr>
              <w:pStyle w:val="a7"/>
              <w:numPr>
                <w:ilvl w:val="0"/>
                <w:numId w:val="1"/>
              </w:numPr>
              <w:spacing w:before="30" w:after="30"/>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Жеребкова</w:t>
            </w:r>
            <w:proofErr w:type="spellEnd"/>
            <w:r>
              <w:t xml:space="preserve"> </w:t>
            </w:r>
            <w:r w:rsidRPr="00767350">
              <w:rPr>
                <w:rFonts w:ascii="Times New Roman" w:hAnsi="Times New Roman"/>
                <w:color w:val="000000"/>
                <w:sz w:val="28"/>
                <w:szCs w:val="28"/>
              </w:rPr>
              <w:t>Светлана Александровна</w:t>
            </w:r>
          </w:p>
        </w:tc>
        <w:tc>
          <w:tcPr>
            <w:tcW w:w="2126" w:type="dxa"/>
          </w:tcPr>
          <w:p w:rsidR="005417D0" w:rsidRDefault="005417D0" w:rsidP="002B792F">
            <w:pPr>
              <w:pStyle w:val="a7"/>
              <w:spacing w:before="30" w:after="30"/>
              <w:ind w:left="0"/>
              <w:jc w:val="both"/>
              <w:rPr>
                <w:rFonts w:ascii="Times New Roman" w:hAnsi="Times New Roman"/>
                <w:color w:val="000000"/>
                <w:sz w:val="28"/>
                <w:szCs w:val="28"/>
              </w:rPr>
            </w:pPr>
          </w:p>
        </w:tc>
        <w:tc>
          <w:tcPr>
            <w:tcW w:w="2092" w:type="dxa"/>
          </w:tcPr>
          <w:p w:rsidR="005417D0" w:rsidRDefault="005417D0" w:rsidP="002B792F">
            <w:pPr>
              <w:pStyle w:val="a7"/>
              <w:spacing w:before="30" w:after="30"/>
              <w:ind w:left="0"/>
              <w:jc w:val="both"/>
              <w:rPr>
                <w:rFonts w:ascii="Times New Roman" w:hAnsi="Times New Roman"/>
                <w:color w:val="000000"/>
                <w:sz w:val="28"/>
                <w:szCs w:val="28"/>
              </w:rPr>
            </w:pPr>
          </w:p>
        </w:tc>
      </w:tr>
    </w:tbl>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p>
    <w:p w:rsidR="005417D0" w:rsidRDefault="005417D0" w:rsidP="00C616AE">
      <w:pPr>
        <w:ind w:hanging="993"/>
        <w:rPr>
          <w:rFonts w:ascii="Times New Roman" w:hAnsi="Times New Roman" w:cs="Times New Roman"/>
        </w:rPr>
      </w:pPr>
      <w:bookmarkStart w:id="0" w:name="_GoBack"/>
      <w:bookmarkEnd w:id="0"/>
    </w:p>
    <w:p w:rsidR="005417D0" w:rsidRPr="005417D0" w:rsidRDefault="005417D0" w:rsidP="005417D0">
      <w:pPr>
        <w:ind w:hanging="993"/>
        <w:jc w:val="center"/>
        <w:rPr>
          <w:rFonts w:ascii="Times New Roman" w:hAnsi="Times New Roman" w:cs="Times New Roman"/>
          <w:b/>
          <w:sz w:val="32"/>
          <w:szCs w:val="32"/>
        </w:rPr>
      </w:pPr>
      <w:r w:rsidRPr="005417D0">
        <w:rPr>
          <w:rFonts w:ascii="Times New Roman" w:hAnsi="Times New Roman" w:cs="Times New Roman"/>
          <w:b/>
          <w:sz w:val="32"/>
          <w:szCs w:val="32"/>
        </w:rPr>
        <w:t>2014 г</w:t>
      </w:r>
    </w:p>
    <w:sectPr w:rsidR="005417D0" w:rsidRPr="00541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C6B"/>
    <w:multiLevelType w:val="hybridMultilevel"/>
    <w:tmpl w:val="E08C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34"/>
    <w:rsid w:val="00296D34"/>
    <w:rsid w:val="00432B75"/>
    <w:rsid w:val="004D3AFE"/>
    <w:rsid w:val="005417D0"/>
    <w:rsid w:val="00C6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75"/>
  </w:style>
  <w:style w:type="paragraph" w:styleId="1">
    <w:name w:val="heading 1"/>
    <w:basedOn w:val="a"/>
    <w:link w:val="10"/>
    <w:uiPriority w:val="9"/>
    <w:qFormat/>
    <w:rsid w:val="00C61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6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1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6AE"/>
    <w:rPr>
      <w:rFonts w:ascii="Tahoma" w:hAnsi="Tahoma" w:cs="Tahoma"/>
      <w:sz w:val="16"/>
      <w:szCs w:val="16"/>
    </w:rPr>
  </w:style>
  <w:style w:type="table" w:styleId="a6">
    <w:name w:val="Table Grid"/>
    <w:basedOn w:val="a1"/>
    <w:uiPriority w:val="59"/>
    <w:rsid w:val="0054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75"/>
  </w:style>
  <w:style w:type="paragraph" w:styleId="1">
    <w:name w:val="heading 1"/>
    <w:basedOn w:val="a"/>
    <w:link w:val="10"/>
    <w:uiPriority w:val="9"/>
    <w:qFormat/>
    <w:rsid w:val="00C61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6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1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6AE"/>
    <w:rPr>
      <w:rFonts w:ascii="Tahoma" w:hAnsi="Tahoma" w:cs="Tahoma"/>
      <w:sz w:val="16"/>
      <w:szCs w:val="16"/>
    </w:rPr>
  </w:style>
  <w:style w:type="table" w:styleId="a6">
    <w:name w:val="Table Grid"/>
    <w:basedOn w:val="a1"/>
    <w:uiPriority w:val="59"/>
    <w:rsid w:val="0054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1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Studentka</dc:creator>
  <cp:keywords/>
  <dc:description/>
  <cp:lastModifiedBy>Studentka</cp:lastModifiedBy>
  <cp:revision>2</cp:revision>
  <dcterms:created xsi:type="dcterms:W3CDTF">2014-11-05T08:27:00Z</dcterms:created>
  <dcterms:modified xsi:type="dcterms:W3CDTF">2014-11-05T08:41:00Z</dcterms:modified>
</cp:coreProperties>
</file>