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2" w:rsidRPr="007A48B2" w:rsidRDefault="007A48B2" w:rsidP="007A4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8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ПАМЯТКА ПЕРСОНАЛУ ДОУ ПО ПРЕДОТВРАЩЕНИЮ ТЕРРОРИСТИЧЕСКИХ АКТОВ</w:t>
      </w:r>
    </w:p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5"/>
      </w:tblGrid>
      <w:tr w:rsidR="007A48B2" w:rsidRPr="007A48B2" w:rsidTr="007A48B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15"/>
            </w:tblGrid>
            <w:tr w:rsidR="007A48B2" w:rsidRPr="007A4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8B2" w:rsidRPr="007A48B2" w:rsidRDefault="007A48B2" w:rsidP="007A4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• </w:t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Потренируйтесь: кому и как вы можете быстро и незаметно передать тревожную информацию.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Не будьте равнодушны к поведению посетителей! Среди них может оказаться злоумышленник.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</w:r>
                  <w:proofErr w:type="gramStart"/>
                  <w:r w:rsidRPr="007A48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br/>
                  </w:r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• О</w:t>
                  </w:r>
                  <w:proofErr w:type="gramEnd"/>
                  <w:r w:rsidRPr="007A48B2">
                    <w:rPr>
                      <w:rFonts w:ascii="Times New Roman" w:eastAsia="Times New Roman" w:hAnsi="Times New Roman" w:cs="Times New Roman"/>
                      <w:color w:val="333399"/>
                      <w:sz w:val="28"/>
                      <w:szCs w:val="27"/>
                      <w:lang w:eastAsia="ru-RU"/>
                    </w:rPr>
                    <w:t>ставайтесь на рабочем месте. Будьте хладнокровны. Действуйте по команде.</w:t>
                  </w:r>
                </w:p>
              </w:tc>
            </w:tr>
          </w:tbl>
          <w:p w:rsidR="007A48B2" w:rsidRPr="007A48B2" w:rsidRDefault="007A48B2" w:rsidP="007A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D0923" w:rsidRDefault="006D0923"/>
    <w:sectPr w:rsidR="006D0923" w:rsidSect="007A48B2">
      <w:pgSz w:w="16838" w:h="11906" w:orient="landscape"/>
      <w:pgMar w:top="851" w:right="1134" w:bottom="851" w:left="1134" w:header="709" w:footer="709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B2"/>
    <w:rsid w:val="006D0923"/>
    <w:rsid w:val="007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Utel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2017-07-12T05:20:00Z</dcterms:created>
  <dcterms:modified xsi:type="dcterms:W3CDTF">2017-07-12T05:22:00Z</dcterms:modified>
</cp:coreProperties>
</file>