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4C" w:rsidRPr="001C4E4C" w:rsidRDefault="001C4E4C" w:rsidP="001C4E4C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1C4E4C">
        <w:rPr>
          <w:bCs/>
          <w:color w:val="000000"/>
        </w:rPr>
        <w:t>Приложение №2</w:t>
      </w:r>
    </w:p>
    <w:p w:rsidR="00AF1FA0" w:rsidRPr="001C4E4C" w:rsidRDefault="00AF1FA0" w:rsidP="00AF1F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E4C">
        <w:rPr>
          <w:b/>
          <w:bCs/>
          <w:color w:val="000000"/>
        </w:rPr>
        <w:t>Положение</w:t>
      </w:r>
    </w:p>
    <w:p w:rsidR="00AF1FA0" w:rsidRPr="001C4E4C" w:rsidRDefault="00AF1FA0" w:rsidP="00AF1FA0">
      <w:pPr>
        <w:jc w:val="center"/>
      </w:pPr>
      <w:r w:rsidRPr="001C4E4C">
        <w:rPr>
          <w:b/>
          <w:bCs/>
          <w:color w:val="000000"/>
        </w:rPr>
        <w:t>о премировании и материальном стимулировании работников</w:t>
      </w:r>
    </w:p>
    <w:p w:rsidR="00AF1FA0" w:rsidRPr="009B50FE" w:rsidRDefault="00B204E3" w:rsidP="00AF1FA0">
      <w:pPr>
        <w:shd w:val="clear" w:color="auto" w:fill="FFFFFF"/>
        <w:autoSpaceDE w:val="0"/>
        <w:autoSpaceDN w:val="0"/>
        <w:adjustRightInd w:val="0"/>
        <w:jc w:val="center"/>
      </w:pPr>
      <w:r w:rsidRPr="001C4E4C">
        <w:rPr>
          <w:b/>
          <w:bCs/>
          <w:color w:val="000000"/>
        </w:rPr>
        <w:t xml:space="preserve">МАУ ДО </w:t>
      </w:r>
      <w:r w:rsidR="00AF1FA0" w:rsidRPr="001C4E4C">
        <w:t xml:space="preserve"> </w:t>
      </w:r>
      <w:r w:rsidR="00AF1FA0" w:rsidRPr="001C4E4C">
        <w:rPr>
          <w:b/>
        </w:rPr>
        <w:t>«Сорокинский центр развития ребенка</w:t>
      </w:r>
      <w:r w:rsidR="00153064" w:rsidRPr="001C4E4C">
        <w:rPr>
          <w:b/>
        </w:rPr>
        <w:t xml:space="preserve"> </w:t>
      </w:r>
      <w:r w:rsidR="00AF1FA0" w:rsidRPr="001C4E4C">
        <w:rPr>
          <w:b/>
        </w:rPr>
        <w:t>-</w:t>
      </w:r>
      <w:r w:rsidR="00153064" w:rsidRPr="001C4E4C">
        <w:rPr>
          <w:b/>
        </w:rPr>
        <w:t xml:space="preserve"> </w:t>
      </w:r>
      <w:r w:rsidR="00AF1FA0" w:rsidRPr="001C4E4C">
        <w:rPr>
          <w:b/>
        </w:rPr>
        <w:t>детский сад №1»</w:t>
      </w:r>
      <w:r w:rsidR="00AF1FA0" w:rsidRPr="001C4E4C">
        <w:rPr>
          <w:b/>
          <w:bCs/>
          <w:color w:val="000000"/>
        </w:rPr>
        <w:t>, реализующего основную общеобразовательную программу дошкольного образования</w:t>
      </w:r>
      <w:r w:rsidRPr="001C4E4C">
        <w:rPr>
          <w:b/>
          <w:bCs/>
          <w:color w:val="000000"/>
        </w:rPr>
        <w:t xml:space="preserve">, </w:t>
      </w:r>
      <w:proofErr w:type="gramStart"/>
      <w:r w:rsidRPr="001C4E4C">
        <w:rPr>
          <w:b/>
          <w:bCs/>
          <w:color w:val="000000"/>
        </w:rPr>
        <w:t>утвержденное</w:t>
      </w:r>
      <w:proofErr w:type="gramEnd"/>
      <w:r w:rsidRPr="001C4E4C">
        <w:rPr>
          <w:b/>
          <w:bCs/>
          <w:color w:val="000000"/>
        </w:rPr>
        <w:t xml:space="preserve"> приказом директора от </w:t>
      </w:r>
      <w:r w:rsidRPr="009B50FE">
        <w:rPr>
          <w:b/>
          <w:bCs/>
        </w:rPr>
        <w:t>0</w:t>
      </w:r>
      <w:r w:rsidR="009B50FE" w:rsidRPr="009B50FE">
        <w:rPr>
          <w:b/>
          <w:bCs/>
        </w:rPr>
        <w:t>2</w:t>
      </w:r>
      <w:r w:rsidRPr="009B50FE">
        <w:rPr>
          <w:b/>
          <w:bCs/>
        </w:rPr>
        <w:t>.</w:t>
      </w:r>
      <w:r w:rsidR="009B50FE" w:rsidRPr="009B50FE">
        <w:rPr>
          <w:b/>
          <w:bCs/>
        </w:rPr>
        <w:t>1</w:t>
      </w:r>
      <w:r w:rsidRPr="009B50FE">
        <w:rPr>
          <w:b/>
          <w:bCs/>
        </w:rPr>
        <w:t xml:space="preserve">0.2017г. № </w:t>
      </w:r>
      <w:r w:rsidR="009B50FE" w:rsidRPr="009B50FE">
        <w:rPr>
          <w:b/>
          <w:bCs/>
        </w:rPr>
        <w:t>468</w:t>
      </w:r>
      <w:r w:rsidRPr="009B50FE">
        <w:rPr>
          <w:b/>
          <w:bCs/>
        </w:rPr>
        <w:t xml:space="preserve"> - ОД</w:t>
      </w:r>
    </w:p>
    <w:p w:rsidR="00AF1FA0" w:rsidRPr="001C4E4C" w:rsidRDefault="00AF1FA0" w:rsidP="00AF1FA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AF1FA0" w:rsidRPr="001C4E4C" w:rsidRDefault="00AF1FA0" w:rsidP="00AF1F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C4E4C">
        <w:rPr>
          <w:b/>
          <w:bCs/>
          <w:color w:val="000000"/>
        </w:rPr>
        <w:t>1.   Общие положения</w:t>
      </w:r>
    </w:p>
    <w:p w:rsidR="00AF1FA0" w:rsidRPr="001C4E4C" w:rsidRDefault="00AF1FA0" w:rsidP="00AF1FA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F1FA0" w:rsidRPr="001C4E4C" w:rsidRDefault="00AF1FA0" w:rsidP="00AF1FA0">
      <w:pPr>
        <w:jc w:val="both"/>
      </w:pPr>
      <w:r w:rsidRPr="001C4E4C">
        <w:t xml:space="preserve">        1.1.Настоящее Положение регулирует порядок применения различных видов  материального стимулирования и определения его размеров.</w:t>
      </w:r>
    </w:p>
    <w:p w:rsidR="00AF1FA0" w:rsidRPr="001C4E4C" w:rsidRDefault="00AF1FA0" w:rsidP="00AF1FA0">
      <w:pPr>
        <w:jc w:val="both"/>
      </w:pPr>
      <w:r w:rsidRPr="001C4E4C">
        <w:t xml:space="preserve">        1.2. Настоящее Положение разработано на основании приказа отдела образования </w:t>
      </w:r>
      <w:proofErr w:type="spellStart"/>
      <w:r w:rsidRPr="001C4E4C">
        <w:t>Сорокинского</w:t>
      </w:r>
      <w:proofErr w:type="spellEnd"/>
      <w:r w:rsidRPr="001C4E4C">
        <w:t xml:space="preserve"> муниципального района от 28.11.2014 г. № 129–од «Об утверждении Типового положения о премировании и материальном  стимулировании работников муниципальных автономных образовательных организаций, реализующих основную общеобразовательную программу дошкольного образования, </w:t>
      </w:r>
      <w:proofErr w:type="spellStart"/>
      <w:r w:rsidRPr="001C4E4C">
        <w:t>Сорокинского</w:t>
      </w:r>
      <w:proofErr w:type="spellEnd"/>
      <w:r w:rsidRPr="001C4E4C">
        <w:t xml:space="preserve"> муниципального района»</w:t>
      </w:r>
    </w:p>
    <w:p w:rsidR="00AF1FA0" w:rsidRPr="001C4E4C" w:rsidRDefault="00AF1FA0" w:rsidP="00AF1FA0">
      <w:pPr>
        <w:jc w:val="both"/>
      </w:pPr>
      <w:r w:rsidRPr="001C4E4C">
        <w:t xml:space="preserve">       1.3. </w:t>
      </w:r>
      <w:proofErr w:type="gramStart"/>
      <w:r w:rsidRPr="001C4E4C">
        <w:t xml:space="preserve">Настоящее Положение разработано в целях усиления материальной заинтересованности работников МАУ ДО «Сорокинский центр развития </w:t>
      </w:r>
      <w:proofErr w:type="spellStart"/>
      <w:r w:rsidRPr="001C4E4C">
        <w:t>ребенка-детский</w:t>
      </w:r>
      <w:proofErr w:type="spellEnd"/>
      <w:r w:rsidRPr="001C4E4C">
        <w:t xml:space="preserve"> сад №1» и Филиалов МАУ ДО «Сорокинский центр развития </w:t>
      </w:r>
      <w:proofErr w:type="spellStart"/>
      <w:r w:rsidRPr="001C4E4C">
        <w:t>ребенка-детский</w:t>
      </w:r>
      <w:proofErr w:type="spellEnd"/>
      <w:r w:rsidRPr="001C4E4C">
        <w:t xml:space="preserve"> сад №1» - «Сорокинский центр развития </w:t>
      </w:r>
      <w:proofErr w:type="spellStart"/>
      <w:r w:rsidRPr="001C4E4C">
        <w:t>ребенка-детский</w:t>
      </w:r>
      <w:proofErr w:type="spellEnd"/>
      <w:r w:rsidRPr="001C4E4C">
        <w:t xml:space="preserve"> сад №4», «Сорокинский центр развития </w:t>
      </w:r>
      <w:proofErr w:type="spellStart"/>
      <w:r w:rsidRPr="001C4E4C">
        <w:t>ребенка-детский</w:t>
      </w:r>
      <w:proofErr w:type="spellEnd"/>
      <w:r w:rsidRPr="001C4E4C">
        <w:t xml:space="preserve"> сад №2», «</w:t>
      </w:r>
      <w:proofErr w:type="spellStart"/>
      <w:r w:rsidRPr="001C4E4C">
        <w:t>Готопутовский</w:t>
      </w:r>
      <w:proofErr w:type="spellEnd"/>
      <w:r w:rsidRPr="001C4E4C">
        <w:t xml:space="preserve"> – детский сад» «</w:t>
      </w:r>
      <w:proofErr w:type="spellStart"/>
      <w:r w:rsidRPr="001C4E4C">
        <w:t>Пинигинский</w:t>
      </w:r>
      <w:proofErr w:type="spellEnd"/>
      <w:r w:rsidRPr="001C4E4C">
        <w:t xml:space="preserve"> детский сад», и Структурных подразделений МАУ ДО «Сорокинский центр развития </w:t>
      </w:r>
      <w:proofErr w:type="spellStart"/>
      <w:r w:rsidRPr="001C4E4C">
        <w:t>ребенка-детский</w:t>
      </w:r>
      <w:proofErr w:type="spellEnd"/>
      <w:r w:rsidRPr="001C4E4C">
        <w:t xml:space="preserve"> сад №1» «</w:t>
      </w:r>
      <w:proofErr w:type="spellStart"/>
      <w:r w:rsidRPr="001C4E4C">
        <w:t>Рядовиченский</w:t>
      </w:r>
      <w:proofErr w:type="spellEnd"/>
      <w:r w:rsidRPr="001C4E4C">
        <w:t xml:space="preserve"> детский сад», «</w:t>
      </w:r>
      <w:proofErr w:type="spellStart"/>
      <w:r w:rsidRPr="001C4E4C">
        <w:t>Знаменщиковский</w:t>
      </w:r>
      <w:proofErr w:type="spellEnd"/>
      <w:proofErr w:type="gramEnd"/>
      <w:r w:rsidRPr="001C4E4C">
        <w:t xml:space="preserve"> детский сад» (</w:t>
      </w:r>
      <w:proofErr w:type="spellStart"/>
      <w:r w:rsidRPr="001C4E4C">
        <w:t>далее-</w:t>
      </w:r>
      <w:r w:rsidR="00236BED" w:rsidRPr="001C4E4C">
        <w:t>О</w:t>
      </w:r>
      <w:r w:rsidRPr="001C4E4C">
        <w:t>бразовательная</w:t>
      </w:r>
      <w:proofErr w:type="spellEnd"/>
      <w:r w:rsidRPr="001C4E4C">
        <w:t xml:space="preserve"> Организация) в развитии творческой активности и инициативы при реализации </w:t>
      </w:r>
      <w:proofErr w:type="gramStart"/>
      <w:r w:rsidRPr="001C4E4C">
        <w:t>поставленных</w:t>
      </w:r>
      <w:proofErr w:type="gramEnd"/>
      <w:r w:rsidRPr="001C4E4C">
        <w:t xml:space="preserve"> перед работниками, повышения качества образовательного процесса.</w:t>
      </w:r>
    </w:p>
    <w:p w:rsidR="00AF1FA0" w:rsidRPr="001C4E4C" w:rsidRDefault="00AF1FA0" w:rsidP="00AF1FA0">
      <w:pPr>
        <w:jc w:val="both"/>
      </w:pPr>
      <w:r w:rsidRPr="001C4E4C">
        <w:t xml:space="preserve">      1.4. Положение разрабатывается администрацией учреждения, обсуждается на общем собрании трудового коллектива, согласовывается  с председателем профсоюзного комитета </w:t>
      </w:r>
    </w:p>
    <w:p w:rsidR="00AF1FA0" w:rsidRPr="001C4E4C" w:rsidRDefault="00AF1FA0" w:rsidP="00AF1FA0">
      <w:pPr>
        <w:jc w:val="both"/>
      </w:pPr>
      <w:r w:rsidRPr="001C4E4C">
        <w:t xml:space="preserve">      1.5.Объем стимулирующей части фонда оплаты труда, составляет 25 % объема фонда оплаты труда.</w:t>
      </w:r>
    </w:p>
    <w:p w:rsidR="00AF1FA0" w:rsidRPr="001C4E4C" w:rsidRDefault="00AF1FA0" w:rsidP="00AF1FA0">
      <w:pPr>
        <w:jc w:val="both"/>
      </w:pPr>
      <w:r w:rsidRPr="001C4E4C">
        <w:t xml:space="preserve">     1.6. Премирование работников МАУ ДО «Сорокинский центр развития ребенка</w:t>
      </w:r>
      <w:r w:rsidR="00236BED" w:rsidRPr="001C4E4C">
        <w:t xml:space="preserve"> </w:t>
      </w:r>
      <w:r w:rsidRPr="001C4E4C">
        <w:t>-</w:t>
      </w:r>
      <w:r w:rsidR="00236BED" w:rsidRPr="001C4E4C">
        <w:t xml:space="preserve"> </w:t>
      </w:r>
      <w:r w:rsidRPr="001C4E4C">
        <w:t>детский сад №1» и филиалов, и структурных подразделений рассматривается комиссией о материальном стимулировании.</w:t>
      </w:r>
    </w:p>
    <w:p w:rsidR="00AF1FA0" w:rsidRPr="001C4E4C" w:rsidRDefault="00AF1FA0" w:rsidP="00AF1FA0">
      <w:pPr>
        <w:jc w:val="both"/>
      </w:pPr>
    </w:p>
    <w:p w:rsidR="00AF1FA0" w:rsidRPr="001C4E4C" w:rsidRDefault="00AF1FA0" w:rsidP="00AF1FA0">
      <w:pPr>
        <w:jc w:val="center"/>
        <w:rPr>
          <w:b/>
        </w:rPr>
      </w:pPr>
      <w:r w:rsidRPr="001C4E4C">
        <w:rPr>
          <w:b/>
        </w:rPr>
        <w:t>2. Условия премирования</w:t>
      </w:r>
    </w:p>
    <w:p w:rsidR="00AF1FA0" w:rsidRPr="001C4E4C" w:rsidRDefault="00AF1FA0" w:rsidP="00AF1FA0">
      <w:pPr>
        <w:jc w:val="center"/>
        <w:rPr>
          <w:b/>
        </w:rPr>
      </w:pPr>
    </w:p>
    <w:p w:rsidR="00AF1FA0" w:rsidRPr="001C4E4C" w:rsidRDefault="00AF1FA0" w:rsidP="00AF1FA0">
      <w:pPr>
        <w:jc w:val="both"/>
      </w:pPr>
      <w:r w:rsidRPr="001C4E4C">
        <w:t xml:space="preserve">     2.1. Премирование производится по приказу директора учреждения на основании решения комиссии о материальном стимулировании.</w:t>
      </w:r>
    </w:p>
    <w:p w:rsidR="00AF1FA0" w:rsidRPr="001C4E4C" w:rsidRDefault="00AF1FA0" w:rsidP="00AF1FA0">
      <w:pPr>
        <w:jc w:val="both"/>
      </w:pPr>
      <w:r w:rsidRPr="001C4E4C">
        <w:t xml:space="preserve">    2.2. Решение комиссии основывается на показателях премирования, устанавливаемых образовательн</w:t>
      </w:r>
      <w:r w:rsidR="00B204E3" w:rsidRPr="001C4E4C">
        <w:t>ой</w:t>
      </w:r>
      <w:r w:rsidRPr="001C4E4C">
        <w:t xml:space="preserve"> </w:t>
      </w:r>
      <w:r w:rsidR="00B204E3" w:rsidRPr="001C4E4C">
        <w:t>организацией</w:t>
      </w:r>
      <w:r w:rsidRPr="001C4E4C">
        <w:t>.</w:t>
      </w:r>
    </w:p>
    <w:p w:rsidR="00AF1FA0" w:rsidRPr="001C4E4C" w:rsidRDefault="00AF1FA0" w:rsidP="00AF1FA0">
      <w:pPr>
        <w:jc w:val="both"/>
      </w:pPr>
      <w:r w:rsidRPr="001C4E4C">
        <w:t xml:space="preserve">    2.3. Выплата премии руководителю образовательной Организации производится  за счет </w:t>
      </w:r>
      <w:proofErr w:type="gramStart"/>
      <w:r w:rsidRPr="001C4E4C">
        <w:t>средств централизованного фонда стимулирования труда руководителей</w:t>
      </w:r>
      <w:proofErr w:type="gramEnd"/>
      <w:r w:rsidRPr="001C4E4C">
        <w:t xml:space="preserve"> и работников образовательн</w:t>
      </w:r>
      <w:r w:rsidR="00B204E3" w:rsidRPr="001C4E4C">
        <w:t>ой</w:t>
      </w:r>
      <w:r w:rsidRPr="001C4E4C">
        <w:t xml:space="preserve"> </w:t>
      </w:r>
      <w:r w:rsidR="00B204E3" w:rsidRPr="001C4E4C">
        <w:t>организации</w:t>
      </w:r>
      <w:r w:rsidRPr="001C4E4C">
        <w:t xml:space="preserve">. </w:t>
      </w:r>
    </w:p>
    <w:p w:rsidR="00AF1FA0" w:rsidRPr="001C4E4C" w:rsidRDefault="00AF1FA0" w:rsidP="00AF1FA0">
      <w:pPr>
        <w:jc w:val="both"/>
      </w:pPr>
      <w:r w:rsidRPr="001C4E4C">
        <w:t xml:space="preserve">    2.4. Основным условием премирования является отсутствие существенных замечаний по качеству и своевременности выполнения каждого показателя премирования сотрудником.</w:t>
      </w:r>
    </w:p>
    <w:p w:rsidR="00AF1FA0" w:rsidRPr="001C4E4C" w:rsidRDefault="00AF1FA0" w:rsidP="00AF1FA0">
      <w:pPr>
        <w:jc w:val="both"/>
      </w:pPr>
      <w:r w:rsidRPr="001C4E4C">
        <w:t xml:space="preserve">    2.5. При рассмотрении вопроса о премировании работников детского сада (согласно п. 1.5.) учитывается эффективность и качество следующих показателей работы:</w:t>
      </w:r>
    </w:p>
    <w:p w:rsidR="00AF1FA0" w:rsidRPr="001C4E4C" w:rsidRDefault="00AF1FA0" w:rsidP="00AF1FA0">
      <w:pPr>
        <w:jc w:val="both"/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3"/>
        <w:gridCol w:w="5801"/>
        <w:gridCol w:w="1600"/>
      </w:tblGrid>
      <w:tr w:rsidR="00AF1FA0" w:rsidRPr="001C4E4C" w:rsidTr="00153064">
        <w:trPr>
          <w:trHeight w:val="330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  <w:rPr>
                <w:b/>
                <w:i/>
              </w:rPr>
            </w:pPr>
            <w:r w:rsidRPr="001C4E4C">
              <w:rPr>
                <w:b/>
                <w:i/>
              </w:rPr>
              <w:t xml:space="preserve">Наименование </w:t>
            </w:r>
            <w:r w:rsidRPr="001C4E4C">
              <w:rPr>
                <w:b/>
                <w:i/>
              </w:rPr>
              <w:lastRenderedPageBreak/>
              <w:t>должности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  <w:rPr>
                <w:b/>
                <w:i/>
              </w:rPr>
            </w:pPr>
            <w:r w:rsidRPr="001C4E4C">
              <w:rPr>
                <w:b/>
                <w:i/>
              </w:rPr>
              <w:lastRenderedPageBreak/>
              <w:t>Основание для премирования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b/>
                <w:i/>
              </w:rPr>
              <w:t>Баллы</w:t>
            </w:r>
          </w:p>
        </w:tc>
      </w:tr>
      <w:tr w:rsidR="00AF1FA0" w:rsidRPr="001C4E4C" w:rsidTr="00153064">
        <w:trPr>
          <w:trHeight w:val="51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lastRenderedPageBreak/>
              <w:t>Педагогические работники</w:t>
            </w:r>
          </w:p>
          <w:p w:rsidR="00AF1FA0" w:rsidRPr="001C4E4C" w:rsidRDefault="00AF1FA0" w:rsidP="00153064">
            <w:r w:rsidRPr="001C4E4C">
              <w:t>(Воспитатели)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>Результативность освоения воспитанниками дошкольных образовательных организаций образовательной программы дошкольного образования.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center"/>
            </w:pPr>
            <w:r w:rsidRPr="001C4E4C">
              <w:t>(2р-в год)</w:t>
            </w:r>
          </w:p>
        </w:tc>
      </w:tr>
      <w:tr w:rsidR="00AF1FA0" w:rsidRPr="001C4E4C" w:rsidTr="00153064">
        <w:trPr>
          <w:trHeight w:val="51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</w:t>
            </w:r>
            <w:proofErr w:type="gramStart"/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спектра вариативности предоставления услуг дошкольного образования</w:t>
            </w:r>
            <w:proofErr w:type="gramEnd"/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запросом населения.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ind w:hanging="85"/>
              <w:jc w:val="center"/>
            </w:pPr>
            <w:r w:rsidRPr="001C4E4C">
              <w:t>(1р–в год)</w:t>
            </w:r>
          </w:p>
        </w:tc>
      </w:tr>
      <w:tr w:rsidR="00AF1FA0" w:rsidRPr="001C4E4C" w:rsidTr="00153064">
        <w:trPr>
          <w:trHeight w:val="343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</w:t>
            </w:r>
            <w:r w:rsidRPr="001C4E4C">
              <w:t>, в том числе детей с ограниченными возможностями здоровья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(по мере участия)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 xml:space="preserve">Качественная организация работы с родителями (отсутствие жалоб родителей, конфликтных ситуаций, отсутствие задолженности по оплате за образовательную организацию)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Положительная динамика состояния здоровья детей (сокращение дней пропущенных по болезни на одного ребенка, отсутствие травматизма у детей)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Организация участия воспитанников и родителей в различных  мероприятиях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(по мере участия)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 xml:space="preserve">Регулярность получения услуги каждым ребенком (посещаемость)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Создание и эффективное использование предметно - развивающей среды для осуществления образовательного процесса, регулярная смена информации в родительских уголках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Участие педагогов в мероприятиях, направленных на повышение профессионального роста в рамках утвержденных форматов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(по мере участия)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Оформление летних и зимних участков, цветников, благоустройство и оснащение игровых площадок, веранд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Обеспечение доступности и полноты актуальной информации о деятельности образовательной организации в публичном пространстве: в сети Интернет на официальном сайте, в СМИ и т.д.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proofErr w:type="gramStart"/>
            <w:r w:rsidRPr="001C4E4C">
              <w:t>(ежемесячно</w:t>
            </w:r>
            <w:proofErr w:type="gramEnd"/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</w:t>
            </w:r>
          </w:p>
          <w:p w:rsidR="00AF1FA0" w:rsidRPr="001C4E4C" w:rsidRDefault="00AF1FA0" w:rsidP="00153064">
            <w:r w:rsidRPr="001C4E4C">
              <w:t>(2р–в год)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 xml:space="preserve">Музыкальный </w:t>
            </w:r>
          </w:p>
          <w:p w:rsidR="00AF1FA0" w:rsidRPr="001C4E4C" w:rsidRDefault="00AF1FA0" w:rsidP="00153064">
            <w:pPr>
              <w:jc w:val="both"/>
            </w:pPr>
            <w:r w:rsidRPr="001C4E4C">
              <w:t>руководитель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Результативность освоения воспитанниками дошкольных образовательных организаций образовательной программы дошкольного образования.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(2 раза в год)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  <w:rPr>
                <w:color w:val="000000"/>
              </w:rPr>
            </w:pPr>
            <w:r w:rsidRPr="001C4E4C">
              <w:rPr>
                <w:color w:val="000000"/>
              </w:rPr>
              <w:t xml:space="preserve">Позитивные результаты образовательной деятельности по подготовке победителей и призёров конкурсных мероприятий  определённой </w:t>
            </w:r>
            <w:r w:rsidRPr="001C4E4C">
              <w:rPr>
                <w:color w:val="000000"/>
              </w:rPr>
              <w:lastRenderedPageBreak/>
              <w:t>направленности различного уровня, в том числе детей с ограниченными возможностями здоровья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lastRenderedPageBreak/>
              <w:t>0-2</w:t>
            </w:r>
          </w:p>
          <w:p w:rsidR="00AF1FA0" w:rsidRPr="001C4E4C" w:rsidRDefault="00AF1FA0" w:rsidP="00153064">
            <w:r w:rsidRPr="001C4E4C">
              <w:t>(по мере участия)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Отсутствие жалоб родителей (законных представителей) воспитанников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(2р–в год)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педагогов в мероприятиях, направленных на повышение профессионального роста в рамках утвержденных форматов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(по мере участия)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proofErr w:type="gramStart"/>
            <w:r w:rsidRPr="001C4E4C">
              <w:t>(ежемесячно</w:t>
            </w:r>
            <w:proofErr w:type="gramEnd"/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Обеспечение доступности и полноты актуальной информации о деятельности образовательной организации в публичном пространстве: в сети Интернет на официальном сайте, в СМИ и т.д.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681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Учитель – логопед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Позитивная динамика показателей речевого развития 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Позитивные результаты образовательной деятельности по подготовке победителей и призёров конкурсных мероприятий  интеллектуальной направленности различного уровня, в том числе детей с ограниченными возможностями здоровья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>(по мере участия)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Отсутствие жалоб родителей (законных представителей) воспитанников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(2р–в год)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педагогов в мероприятиях, направленных на повышение профессионального роста в рамках утвержденных форматов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Обеспечение доступности и полноты актуальной информации о деятельности образовательной организации в публичном пространстве: в сети Интернет на официальном сайте, в СМИ и т.д.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612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Заместитель директора</w:t>
            </w:r>
          </w:p>
          <w:p w:rsidR="00AF1FA0" w:rsidRPr="001C4E4C" w:rsidRDefault="00AF1FA0" w:rsidP="00153064">
            <w:pPr>
              <w:jc w:val="both"/>
            </w:pPr>
            <w:r w:rsidRPr="001C4E4C">
              <w:t xml:space="preserve">по УВР 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Позитивная динамика показателей развития детей по данным педагогической диагностики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center"/>
            </w:pPr>
            <w:r w:rsidRPr="001C4E4C">
              <w:t>(2р-в год)</w:t>
            </w:r>
          </w:p>
        </w:tc>
      </w:tr>
      <w:tr w:rsidR="00AF1FA0" w:rsidRPr="001C4E4C" w:rsidTr="00153064">
        <w:trPr>
          <w:trHeight w:val="612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</w:t>
            </w:r>
            <w:proofErr w:type="gramStart"/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спектра вариативности предоставления услуг дошкольного образования</w:t>
            </w:r>
            <w:proofErr w:type="gramEnd"/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запросом населения.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ind w:hanging="85"/>
              <w:jc w:val="center"/>
            </w:pPr>
            <w:r w:rsidRPr="001C4E4C">
              <w:t>(1р–в год)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Позитивные результаты образовательной деятельности по подготовке победителей и призеров конкурсных мероприятий и фестивалей различного </w:t>
            </w: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уровня, в том числе детей с ограниченными возможностями здоровья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lastRenderedPageBreak/>
              <w:t>0-2</w:t>
            </w:r>
          </w:p>
          <w:p w:rsidR="00AF1FA0" w:rsidRPr="001C4E4C" w:rsidRDefault="00AF1FA0" w:rsidP="00153064">
            <w:r w:rsidRPr="001C4E4C">
              <w:t>(по мере участия)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полноты актуальной информации о деятельности образовательной организации в публичном пространстве: в сети Интернет на официальном сайте, в СМИ и т.д.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Положительная динамика состояния здоровья детей (сокращение дней пропущенных по болезни на одного ребенка, отсутствие травматизма у детей)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Отсутствие жалоб родителей (законных представителей) воспитанников, работников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Использование разнообразных практико-ориентированных форм повышения профессиональной квалификации педагогов на уровне образовательной организации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Увеличение доли педагогов образовательной организации, имеющих уровень профессионального образования, соответствующий квалификационным требованиям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(2р–в год)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(2р–в год)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Заведующий хозяйством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 xml:space="preserve">Своевременный контроль обслуживания и надлежащего технического и санитарно-гигиенического состояния здания, сооружения в соответствии с </w:t>
            </w:r>
            <w:proofErr w:type="spellStart"/>
            <w:r w:rsidRPr="001C4E4C">
              <w:t>СанПин</w:t>
            </w:r>
            <w:proofErr w:type="spellEnd"/>
            <w:r w:rsidRPr="001C4E4C"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Своевременный инвентарный учет и сохранность имущества детского сада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 xml:space="preserve">Своевременная работа по благоустройству и ремонту детских игровых площадок, </w:t>
            </w:r>
            <w:r w:rsidRPr="001C4E4C">
              <w:rPr>
                <w:rStyle w:val="FontStyle40"/>
                <w:sz w:val="24"/>
                <w:szCs w:val="24"/>
              </w:rPr>
              <w:t>озеленению и уборке территории образовательной организации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 (ежемесячно)</w:t>
            </w:r>
          </w:p>
        </w:tc>
      </w:tr>
      <w:tr w:rsidR="00AF1FA0" w:rsidRPr="001C4E4C" w:rsidTr="00153064">
        <w:trPr>
          <w:trHeight w:val="705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Отсутствие замечаний надзорных органов по соблюдению санитарно-гигиенических требований и пожарной безопасности, требований по охране труда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 (ежемесячно)</w:t>
            </w:r>
          </w:p>
        </w:tc>
      </w:tr>
      <w:tr w:rsidR="00AF1FA0" w:rsidRPr="001C4E4C" w:rsidTr="00153064">
        <w:trPr>
          <w:trHeight w:val="705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Оперативность выполнения заявок по устранению технических неполадок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 (ежемесячно)</w:t>
            </w:r>
          </w:p>
        </w:tc>
      </w:tr>
      <w:tr w:rsidR="00AF1FA0" w:rsidRPr="001C4E4C" w:rsidTr="00153064">
        <w:trPr>
          <w:trHeight w:val="491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 xml:space="preserve">Своевременная  </w:t>
            </w:r>
            <w:r w:rsidRPr="001C4E4C">
              <w:rPr>
                <w:rStyle w:val="FontStyle40"/>
                <w:sz w:val="24"/>
                <w:szCs w:val="24"/>
              </w:rPr>
              <w:t>работа по благоустройству, озеленению и уборке территории образовательной организации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tabs>
                <w:tab w:val="left" w:pos="720"/>
              </w:tabs>
              <w:jc w:val="both"/>
            </w:pPr>
            <w:r w:rsidRPr="001C4E4C">
              <w:t>0-2</w:t>
            </w:r>
            <w:r w:rsidRPr="001C4E4C">
              <w:tab/>
              <w:t xml:space="preserve"> (ежемесячно)</w:t>
            </w:r>
          </w:p>
        </w:tc>
      </w:tr>
      <w:tr w:rsidR="00AF1FA0" w:rsidRPr="001C4E4C" w:rsidTr="00153064">
        <w:trPr>
          <w:trHeight w:val="705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 (ежемесячно)</w:t>
            </w:r>
          </w:p>
        </w:tc>
      </w:tr>
      <w:tr w:rsidR="00AF1FA0" w:rsidRPr="001C4E4C" w:rsidTr="00153064">
        <w:trPr>
          <w:trHeight w:val="705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Кладовщик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rPr>
                <w:color w:val="000000"/>
              </w:rPr>
              <w:t>Соблюдение санитарных требований и правил по хранению продуктов питания.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552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ind w:left="30" w:right="30"/>
              <w:textAlignment w:val="baseline"/>
            </w:pPr>
            <w:r w:rsidRPr="001C4E4C">
              <w:rPr>
                <w:color w:val="000000"/>
              </w:rPr>
              <w:t>Санитарное состояние кладовых, овощехранилища, соблюдение маркировки тары.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705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ind w:left="30" w:right="30"/>
              <w:textAlignment w:val="baseline"/>
            </w:pPr>
            <w:r w:rsidRPr="001C4E4C">
              <w:t>С</w:t>
            </w:r>
            <w:r w:rsidRPr="001C4E4C">
              <w:rPr>
                <w:rFonts w:eastAsia="Calibri"/>
              </w:rPr>
              <w:t>оответствие принимаемых продуктов</w:t>
            </w:r>
            <w:r w:rsidRPr="001C4E4C">
              <w:t xml:space="preserve"> </w:t>
            </w:r>
            <w:r w:rsidRPr="001C4E4C">
              <w:rPr>
                <w:rFonts w:eastAsia="Calibri"/>
              </w:rPr>
              <w:t>сопроводительным документам</w:t>
            </w:r>
            <w:r w:rsidRPr="001C4E4C">
              <w:t xml:space="preserve"> </w:t>
            </w:r>
            <w:r w:rsidRPr="001C4E4C">
              <w:rPr>
                <w:rFonts w:eastAsia="Calibri"/>
              </w:rPr>
              <w:t>(наличие сертификата, ярлычков)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 xml:space="preserve">(ежемесячно) </w:t>
            </w:r>
          </w:p>
          <w:p w:rsidR="00AF1FA0" w:rsidRPr="001C4E4C" w:rsidRDefault="00AF1FA0" w:rsidP="00153064"/>
        </w:tc>
      </w:tr>
      <w:tr w:rsidR="00AF1FA0" w:rsidRPr="001C4E4C" w:rsidTr="00153064">
        <w:trPr>
          <w:trHeight w:val="705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Отсутствие замечаний надзорных органов по соблюдению санитарно-гигиенических требований и пожарной безопасности, требований по охране труда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center"/>
            </w:pPr>
            <w:r w:rsidRPr="001C4E4C">
              <w:t>(ежемесячно)</w:t>
            </w:r>
          </w:p>
        </w:tc>
      </w:tr>
      <w:tr w:rsidR="00AF1FA0" w:rsidRPr="001C4E4C" w:rsidTr="00153064">
        <w:trPr>
          <w:trHeight w:val="571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proofErr w:type="gramStart"/>
            <w:r w:rsidRPr="001C4E4C">
              <w:rPr>
                <w:color w:val="000000"/>
              </w:rPr>
              <w:t>Контроль за</w:t>
            </w:r>
            <w:proofErr w:type="gramEnd"/>
            <w:r w:rsidRPr="001C4E4C">
              <w:rPr>
                <w:color w:val="000000"/>
              </w:rPr>
              <w:t xml:space="preserve"> исправностью </w:t>
            </w:r>
            <w:hyperlink r:id="rId4" w:tooltip="Холодильное оборудование" w:history="1">
              <w:r w:rsidRPr="001C4E4C">
                <w:t>холодильного оборудования</w:t>
              </w:r>
            </w:hyperlink>
            <w:r w:rsidRPr="001C4E4C">
              <w:t>, ведение журнала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 xml:space="preserve">(ежемесячно) </w:t>
            </w:r>
          </w:p>
        </w:tc>
      </w:tr>
      <w:tr w:rsidR="00AF1FA0" w:rsidRPr="001C4E4C" w:rsidTr="00153064">
        <w:trPr>
          <w:trHeight w:val="565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ind w:left="30" w:right="30"/>
              <w:textAlignment w:val="baseline"/>
            </w:pPr>
            <w:r w:rsidRPr="001C4E4C"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0-2</w:t>
            </w:r>
          </w:p>
          <w:p w:rsidR="00AF1FA0" w:rsidRPr="001C4E4C" w:rsidRDefault="00AF1FA0" w:rsidP="00153064">
            <w:pPr>
              <w:jc w:val="both"/>
            </w:pPr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 xml:space="preserve">Главный </w:t>
            </w:r>
          </w:p>
          <w:p w:rsidR="00AF1FA0" w:rsidRPr="001C4E4C" w:rsidRDefault="00AF1FA0" w:rsidP="00153064">
            <w:pPr>
              <w:jc w:val="both"/>
            </w:pPr>
            <w:r w:rsidRPr="001C4E4C">
              <w:t>бухгалтер,</w:t>
            </w:r>
          </w:p>
          <w:p w:rsidR="00AF1FA0" w:rsidRPr="001C4E4C" w:rsidRDefault="00AF1FA0" w:rsidP="00153064">
            <w:r w:rsidRPr="001C4E4C">
              <w:t>бухгалтер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Рациональное использование финансовых ресурсов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Своевременность и качество предоставленных отчетов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Отсутствие обоснованных замечаний по работе со стороны контролирующих органов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Исполнение плана финансово-хозяйственной деятельности (ежеквартально, в месяце следующим за кварталом)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Своевременная подготовка договоров с поставщиками.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 xml:space="preserve">Медицинская </w:t>
            </w:r>
          </w:p>
          <w:p w:rsidR="00AF1FA0" w:rsidRPr="001C4E4C" w:rsidRDefault="00AF1FA0" w:rsidP="00153064">
            <w:pPr>
              <w:jc w:val="both"/>
            </w:pPr>
            <w:r w:rsidRPr="001C4E4C">
              <w:t>сестра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Обеспечение   санитарно-гигиенических   условий    в</w:t>
            </w:r>
            <w:r w:rsidRPr="001C4E4C">
              <w:br/>
              <w:t xml:space="preserve">помещениях учреждения  в соответствии с требованиями </w:t>
            </w:r>
            <w:proofErr w:type="spellStart"/>
            <w:r w:rsidRPr="001C4E4C">
              <w:t>СанПиН</w:t>
            </w:r>
            <w:proofErr w:type="spellEnd"/>
            <w:r w:rsidRPr="001C4E4C">
              <w:t xml:space="preserve">      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Снижение заболеваемости воспитанников по сравнению с предыдущим периодом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Отсутствие замечаний надзорных органов по соблюдению санитарно-гигиенических требований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Отсутствие жалоб родителей (законных представителей) воспитанников, работников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контроля</w:t>
            </w: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рационального питания 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Результативность работы с педагогами и родителями воспитанников по повышению компетентности в вопросах сохранения здоровья детей.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Обеспечение доступности и полноты актуальной информации о деятельности образовательной организации в публичном пространстве: в сети Интернет на официальном сайте, в СМИ и т.д.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Повар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</w:t>
            </w: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оборудованию пищеблока, инвентарю, посуде соответствии с требованиями </w:t>
            </w:r>
            <w:proofErr w:type="spellStart"/>
            <w:r w:rsidRPr="001C4E4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1C4E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 xml:space="preserve">Соблюдение санитарно-эпидемиологических требований к  технологическим процессам </w:t>
            </w:r>
            <w:r w:rsidRPr="001C4E4C">
              <w:lastRenderedPageBreak/>
              <w:t>приготовления блюд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lastRenderedPageBreak/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>Экономное расходование электроэнергии и воды (своевременно выключать плиты, шкафы, воду, свет).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 xml:space="preserve">Соблюдение требований к отбору и хранению суточной пробы готовой продукции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личной гигиены в соответствии </w:t>
            </w:r>
            <w:proofErr w:type="spellStart"/>
            <w:r w:rsidRPr="001C4E4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1C4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предписаний по качеству питания со стороны надзорных служб, мед. Персонала, администрации, родителей, педагогов.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533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E4C">
              <w:rPr>
                <w:rFonts w:ascii="Times New Roman" w:hAnsi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 xml:space="preserve">Помощник </w:t>
            </w:r>
          </w:p>
          <w:p w:rsidR="00AF1FA0" w:rsidRPr="001C4E4C" w:rsidRDefault="00AF1FA0" w:rsidP="00153064">
            <w:pPr>
              <w:jc w:val="both"/>
            </w:pPr>
            <w:r w:rsidRPr="001C4E4C">
              <w:t>воспитателя</w:t>
            </w:r>
          </w:p>
          <w:p w:rsidR="00AF1FA0" w:rsidRPr="001C4E4C" w:rsidRDefault="00AF1FA0" w:rsidP="00153064">
            <w:pPr>
              <w:jc w:val="both"/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 xml:space="preserve">Качественное соблюдение санитарно-эпидемиологических  норм и правил (качественная уборка помещений, мытье посуды, маркировка посуды, инвентаря)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 xml:space="preserve">Соблюдение требований </w:t>
            </w:r>
            <w:r w:rsidRPr="001C4E4C">
              <w:rPr>
                <w:bCs/>
              </w:rPr>
              <w:t>к организации питьевого режима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  <w:rPr>
                <w:color w:val="000000"/>
              </w:rPr>
            </w:pPr>
            <w:r w:rsidRPr="001C4E4C">
              <w:rPr>
                <w:color w:val="000000"/>
              </w:rPr>
              <w:t xml:space="preserve">Отсутствие замечаний со стороны </w:t>
            </w:r>
            <w:proofErr w:type="gramStart"/>
            <w:r w:rsidRPr="001C4E4C">
              <w:rPr>
                <w:color w:val="000000"/>
              </w:rPr>
              <w:t>мед персонала</w:t>
            </w:r>
            <w:proofErr w:type="gramEnd"/>
            <w:r w:rsidRPr="001C4E4C">
              <w:rPr>
                <w:color w:val="000000"/>
              </w:rPr>
              <w:t>, администрации, родителей, педагогов.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>Участие в организации  образовательных мероприятий с детьми, участие в общих мероприятиях учреждения в оформлении предметно-развивающей среды.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>Оформление летних и зимних участков, цветников, благоустройство и оснащение игровых площадок, веранд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618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Сохранность оборудования, столовой посуды, соблюдение правил техники безопасности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proofErr w:type="gramStart"/>
            <w:r w:rsidRPr="001C4E4C">
              <w:t>Рабочая</w:t>
            </w:r>
            <w:proofErr w:type="gramEnd"/>
            <w:r w:rsidRPr="001C4E4C">
              <w:t xml:space="preserve"> кухни               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ind w:right="-108"/>
              <w:jc w:val="both"/>
            </w:pPr>
            <w:r w:rsidRPr="001C4E4C">
              <w:rPr>
                <w:color w:val="000000"/>
              </w:rPr>
              <w:t>Качественное соблюдение санитарно-эпидемиологических  норм и правил (качественная уборка помещений, мытье посуды, маркировка посуды, инвентаря)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rPr>
                <w:color w:val="000000"/>
              </w:rPr>
              <w:t xml:space="preserve">Своевременное и качественное </w:t>
            </w:r>
            <w:r w:rsidRPr="001C4E4C">
              <w:t xml:space="preserve">проведение ежедневных и генеральных уборок в соответствии с требованиями </w:t>
            </w:r>
            <w:proofErr w:type="spellStart"/>
            <w:r w:rsidRPr="001C4E4C">
              <w:t>СанПин</w:t>
            </w:r>
            <w:proofErr w:type="spellEnd"/>
            <w:r w:rsidRPr="001C4E4C"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>Оформление летних и зимних участков, цветников, благоустройство и оснащение игровых площадок, веранд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</w:t>
            </w:r>
          </w:p>
          <w:p w:rsidR="00AF1FA0" w:rsidRPr="001C4E4C" w:rsidRDefault="00AF1FA0" w:rsidP="00153064">
            <w:r w:rsidRPr="001C4E4C">
              <w:t xml:space="preserve"> (2 раза в год)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замечаний со стороны со стороны надзорных служб, мед. Персонала, администрации, родителей, педагогов.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Делопроизводитель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color w:val="000000"/>
                <w:sz w:val="24"/>
                <w:szCs w:val="24"/>
              </w:rPr>
              <w:t>Качественное ведение номенклатуры дел</w:t>
            </w:r>
            <w:r w:rsidRPr="001C4E4C">
              <w:rPr>
                <w:color w:val="000000"/>
                <w:sz w:val="24"/>
                <w:szCs w:val="24"/>
                <w:shd w:val="clear" w:color="auto" w:fill="FFFFFF"/>
              </w:rPr>
              <w:t xml:space="preserve"> в соответ</w:t>
            </w:r>
            <w:r w:rsidRPr="001C4E4C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ствии с установленными требованиями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color w:val="000000"/>
                <w:sz w:val="24"/>
                <w:szCs w:val="24"/>
                <w:shd w:val="clear" w:color="auto" w:fill="FFFFFF"/>
              </w:rPr>
              <w:t>Отсутствие замечаний контролирующих органов по ведению делопроизводства</w:t>
            </w:r>
            <w:r w:rsidRPr="001C4E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</w:pPr>
            <w:r w:rsidRPr="001C4E4C">
              <w:rPr>
                <w:rFonts w:eastAsia="Times New Roman"/>
              </w:rPr>
              <w:t>Своевременная передача в соответствии с резолюцией руководителя документов на исполнение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</w:pPr>
            <w:r w:rsidRPr="001C4E4C"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</w:pPr>
            <w:r w:rsidRPr="001C4E4C">
              <w:rPr>
                <w:rFonts w:eastAsia="Times New Roman"/>
              </w:rPr>
              <w:t>Своевременное в</w:t>
            </w:r>
            <w:r w:rsidRPr="001C4E4C">
              <w:t>едение картотеки учета прохождения документальных материалов,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</w:pPr>
            <w:r w:rsidRPr="001C4E4C">
              <w:t>Сохранность проходящей служебной документации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 xml:space="preserve">0-2 (ежемесячно) 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Машинист по стирке белья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color w:val="000000"/>
                <w:sz w:val="24"/>
                <w:szCs w:val="24"/>
              </w:rPr>
              <w:t xml:space="preserve">Обеспечение санитарно-гигиенических условий </w:t>
            </w:r>
            <w:r w:rsidRPr="001C4E4C">
              <w:rPr>
                <w:sz w:val="24"/>
                <w:szCs w:val="24"/>
              </w:rPr>
              <w:t>прачечной в соответствии с санитарно-гигиеническими нормами и требованиями.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Отсутствие жалоб со стороны работников и родителей, замечаний по стороны контролирующих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Соблюдение графика смены постельного белья,  полотенец, спецодежды.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hd w:val="clear" w:color="auto" w:fill="FFFFFF"/>
              <w:spacing w:before="0" w:after="0"/>
              <w:jc w:val="both"/>
              <w:textAlignment w:val="baseline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  <w:spacing w:line="276" w:lineRule="auto"/>
            </w:pPr>
            <w:r w:rsidRPr="001C4E4C">
              <w:rPr>
                <w:rFonts w:eastAsia="Times New Roman"/>
                <w:color w:val="000000"/>
              </w:rPr>
              <w:t>Рациональное использование и сохранность технологического оборудования, энергетических и водных ресурсов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Сторож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color w:val="000000"/>
                <w:sz w:val="24"/>
                <w:szCs w:val="24"/>
              </w:rPr>
              <w:t>Сохранность материальных ценностей, отсутствие хищений, краж. Обеспечение сохранности инвентаря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 xml:space="preserve">Отсутствие обоснованных </w:t>
            </w:r>
            <w:r w:rsidRPr="001C4E4C">
              <w:rPr>
                <w:color w:val="000000"/>
                <w:shd w:val="clear" w:color="auto" w:fill="FFFFFF"/>
              </w:rPr>
              <w:t xml:space="preserve">жалоб со стороны родителей и сотрудников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  <w:spacing w:line="276" w:lineRule="auto"/>
            </w:pPr>
            <w:r w:rsidRPr="001C4E4C">
              <w:t>Своевременное реагирование на возникающие ЧС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  <w:spacing w:line="276" w:lineRule="auto"/>
            </w:pPr>
            <w:r w:rsidRPr="001C4E4C">
              <w:rPr>
                <w:rFonts w:eastAsia="Times New Roman"/>
                <w:color w:val="000000"/>
              </w:rPr>
              <w:t>Соблюдение правил ОТ, ТБ и ППБ.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 xml:space="preserve">0-2 (ежемесячно) 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color w:val="000000"/>
                <w:sz w:val="24"/>
                <w:szCs w:val="24"/>
              </w:rPr>
              <w:t>Эффективность использования энергоресурсов учреждения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Дворник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полного объема работ по уборке территории.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  <w:lang w:eastAsia="en-US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  <w:lang w:eastAsia="en-US"/>
              </w:rPr>
            </w:pPr>
            <w:r w:rsidRPr="001C4E4C">
              <w:rPr>
                <w:sz w:val="24"/>
                <w:szCs w:val="24"/>
                <w:lang w:eastAsia="en-US"/>
              </w:rPr>
              <w:t>Отсутствие жалоб со стороны работников и родителей, замечаний по стороны контролирующих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  <w:lang w:eastAsia="en-US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rPr>
                <w:lang w:eastAsia="en-US"/>
              </w:rPr>
            </w:pPr>
            <w:r w:rsidRPr="001C4E4C">
              <w:rPr>
                <w:color w:val="000000"/>
              </w:rPr>
              <w:t>Своевременная уборка сухостойных деревьев, кустарников, своевременно поливает цветники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  <w:lang w:eastAsia="en-US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  <w:rPr>
                <w:lang w:eastAsia="en-US"/>
              </w:rPr>
            </w:pPr>
            <w:r w:rsidRPr="001C4E4C"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  <w:lang w:eastAsia="en-US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Вахтер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>Обеспечивает  соблюдение пропускного режима посетителями образовательной организации.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 xml:space="preserve">Отсутствие жалоб со стороны работников и родителей, замечаний со стороны контролирующих </w:t>
            </w:r>
            <w:r w:rsidRPr="001C4E4C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lastRenderedPageBreak/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hd w:val="clear" w:color="auto" w:fill="FFFFFF"/>
              <w:spacing w:before="0" w:after="0" w:line="276" w:lineRule="auto"/>
              <w:jc w:val="both"/>
              <w:textAlignment w:val="baseline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Своевременное реагирование на возникающие ЧС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  <w:spacing w:line="276" w:lineRule="auto"/>
            </w:pPr>
            <w:r w:rsidRPr="001C4E4C"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Уборщик служебных помещений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помещений в соответствии с </w:t>
            </w:r>
            <w:proofErr w:type="spellStart"/>
            <w:r w:rsidRPr="001C4E4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 xml:space="preserve">0-2 (ежемесячно) 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Отсутствие жалоб со стороны работников и родителей, замечаний по стороны контролирующих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Помощь в уходе за цветниками, цветами в коридоре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 xml:space="preserve">0-2 (ежемесячно) 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</w:pPr>
            <w:r w:rsidRPr="001C4E4C"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0-2 (ежемесячно)</w:t>
            </w:r>
          </w:p>
        </w:tc>
      </w:tr>
      <w:tr w:rsidR="00AF1FA0" w:rsidRPr="001C4E4C" w:rsidTr="00153064">
        <w:trPr>
          <w:trHeight w:val="555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Грузчик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ind w:left="-900"/>
            </w:pPr>
            <w:r w:rsidRPr="001C4E4C">
              <w:tab/>
              <w:t>Строг</w:t>
            </w:r>
            <w:proofErr w:type="gramStart"/>
            <w:r w:rsidRPr="001C4E4C">
              <w:t xml:space="preserve"> </w:t>
            </w:r>
            <w:r w:rsidRPr="001C4E4C">
              <w:rPr>
                <w:color w:val="000000"/>
              </w:rPr>
              <w:t>О</w:t>
            </w:r>
            <w:proofErr w:type="gramEnd"/>
            <w:r w:rsidRPr="001C4E4C">
              <w:rPr>
                <w:color w:val="000000"/>
              </w:rPr>
              <w:t xml:space="preserve">беспечивает своевременную </w:t>
            </w:r>
            <w:r w:rsidRPr="001C4E4C">
              <w:t>погрузку и выгрузку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4"/>
            </w:pPr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Отсутствие жалоб со стороны работников, замечаний по стороны контролирующих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"/>
              <w:tabs>
                <w:tab w:val="left" w:pos="286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E4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санитарных правил во время транспортировки груза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rPr>
                <w:color w:val="000000"/>
              </w:rPr>
              <w:t xml:space="preserve">Обеспечение </w:t>
            </w:r>
            <w:r w:rsidRPr="001C4E4C">
              <w:rPr>
                <w:rStyle w:val="c4"/>
              </w:rPr>
              <w:t xml:space="preserve">   целостности переносимого груза.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  <w:spacing w:before="0" w:beforeAutospacing="0" w:after="0" w:afterAutospacing="0"/>
            </w:pPr>
            <w:r w:rsidRPr="001C4E4C"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Электрик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 xml:space="preserve">Содержание </w:t>
            </w:r>
            <w:proofErr w:type="gramStart"/>
            <w:r w:rsidRPr="001C4E4C">
              <w:t>щитовой</w:t>
            </w:r>
            <w:proofErr w:type="gramEnd"/>
            <w:r w:rsidRPr="001C4E4C">
              <w:t xml:space="preserve"> в образцовом порядке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ind w:left="30" w:right="30"/>
              <w:textAlignment w:val="baseline"/>
            </w:pPr>
            <w:r w:rsidRPr="001C4E4C">
              <w:t>Своевременное устранение неполадок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ind w:left="30" w:right="30"/>
              <w:textAlignment w:val="baseline"/>
            </w:pPr>
            <w:proofErr w:type="gramStart"/>
            <w:r w:rsidRPr="001C4E4C">
              <w:rPr>
                <w:color w:val="000000"/>
              </w:rPr>
              <w:t>Контроль за</w:t>
            </w:r>
            <w:proofErr w:type="gramEnd"/>
            <w:r w:rsidRPr="001C4E4C">
              <w:rPr>
                <w:color w:val="000000"/>
              </w:rPr>
              <w:t xml:space="preserve"> исправностью </w:t>
            </w:r>
            <w:r w:rsidRPr="001C4E4C">
              <w:t>розеток, выключателей, светильников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Отсутствие замечаний надзорных органов по соблюдению санитарно-гигиенических требований и пожарной безопасности, требований по охране труда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rPr>
                <w:bCs/>
              </w:rPr>
              <w:t>Инженер по охране труда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Своевременная проверка технологического, физкультурного, игрового оборудования.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a3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Отсутствие замечаний надзорных органов по соблюдению пожарной безопасности, требований по охране труда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</w:pPr>
            <w:r w:rsidRPr="001C4E4C">
              <w:rPr>
                <w:rFonts w:eastAsia="Times New Roman"/>
              </w:rPr>
              <w:t xml:space="preserve">Своевременное </w:t>
            </w:r>
            <w:r w:rsidRPr="001C4E4C">
              <w:t>проведение инструктажей с персоналом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</w:pPr>
            <w:r w:rsidRPr="001C4E4C">
              <w:t>Своевременное реагирование на возникающие ЧС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</w:pPr>
            <w:r w:rsidRPr="001C4E4C"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Водитель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</w:pPr>
            <w:r w:rsidRPr="001C4E4C">
              <w:t>Обеспечение исправного технического состояния автотранспорта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</w:pPr>
            <w:r w:rsidRPr="001C4E4C">
              <w:t xml:space="preserve">Отсутствие нарушений правил техники безопасности, </w:t>
            </w:r>
            <w:r w:rsidRPr="001C4E4C">
              <w:lastRenderedPageBreak/>
              <w:t>правил дорожного движения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lastRenderedPageBreak/>
              <w:t>0-2</w:t>
            </w:r>
          </w:p>
          <w:p w:rsidR="00AF1FA0" w:rsidRPr="001C4E4C" w:rsidRDefault="00AF1FA0" w:rsidP="00153064">
            <w:r w:rsidRPr="001C4E4C">
              <w:lastRenderedPageBreak/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</w:pPr>
            <w:r w:rsidRPr="001C4E4C">
              <w:t>Содержание автомобиля в надлежащем состоянии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</w:pPr>
            <w:r w:rsidRPr="001C4E4C">
              <w:t>Своевременное  техническое обслуживание и технический осмотр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</w:t>
            </w:r>
          </w:p>
          <w:p w:rsidR="00AF1FA0" w:rsidRPr="001C4E4C" w:rsidRDefault="00AF1FA0" w:rsidP="00153064">
            <w:r w:rsidRPr="001C4E4C">
              <w:t>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</w:pPr>
            <w:r w:rsidRPr="001C4E4C"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 xml:space="preserve">Рабочий по обслуживанию 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</w:pPr>
            <w:r w:rsidRPr="001C4E4C">
              <w:t>Своевременное  устранение неполадок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Отсутствие жалоб со стороны работников, замечаний по стороны контролирующих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pStyle w:val="consplusnormal0"/>
            </w:pPr>
            <w:r w:rsidRPr="001C4E4C">
              <w:t>Исполнительская дисциплина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>
            <w:r w:rsidRPr="001C4E4C">
              <w:t>Старший воспитатель, Заведующий отделением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Создание условий и обеспечение активного участия педагогов,  воспитанников в конкурсных мероприятиях различного уровня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(по мере участия)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  <w:rPr>
                <w:color w:val="FF0000"/>
              </w:rPr>
            </w:pPr>
            <w:r w:rsidRPr="001C4E4C">
              <w:rPr>
                <w:color w:val="000000"/>
              </w:rPr>
              <w:t>Участие педагогов в мероприятиях, направленных на повышение профессионального роста в рамках утвержденных форматов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(по мере участия)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Регулярность получения услуги каждым ребенком (посещаемость)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  <w:rPr>
                <w:color w:val="FF0000"/>
              </w:rPr>
            </w:pPr>
            <w:r w:rsidRPr="001C4E4C">
              <w:t>Отсутствие замечаний надзорных органов по соблюдению санитарно-гигиенических требований и пожарной безопасности, требований по охране труда, по качеству питания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7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  <w:rPr>
                <w:color w:val="FF0000"/>
              </w:rPr>
            </w:pPr>
            <w:r w:rsidRPr="001C4E4C">
              <w:t>Обеспечение доступности и полноты актуальной информации о деятельности образовательной организации в публичном пространстве: в сети Интернет на официальном сайте, в СМИ и т.д.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 xml:space="preserve">Расширение </w:t>
            </w:r>
            <w:proofErr w:type="gramStart"/>
            <w:r w:rsidRPr="001C4E4C">
              <w:t>спектра вариативности предоставления услуг дошкольного образования</w:t>
            </w:r>
            <w:proofErr w:type="gramEnd"/>
            <w:r w:rsidRPr="001C4E4C">
              <w:t xml:space="preserve"> в соответствии с запросом населения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</w:t>
            </w:r>
          </w:p>
          <w:p w:rsidR="00AF1FA0" w:rsidRPr="001C4E4C" w:rsidRDefault="00AF1FA0" w:rsidP="00153064">
            <w:r w:rsidRPr="001C4E4C">
              <w:t xml:space="preserve"> (1р–в год)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t>Исполнительская дисциплина (качественное ведение документации, своевременное предоставление материалов)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984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jc w:val="both"/>
            </w:pPr>
            <w:r w:rsidRPr="001C4E4C">
              <w:t>Создание и эффективное использование предметно - развивающей среды для осуществления образовательного процесса, регулярная смена информации в родительских уголках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rPr>
                <w:color w:val="000000"/>
              </w:rPr>
              <w:t>Качественная организация работы с родителями (отсутствие жалоб родителей, конфликтных ситуаций, отсутствие задолженности по оплате за образовательную организацию)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pPr>
              <w:spacing w:before="100" w:beforeAutospacing="1" w:after="100" w:afterAutospacing="1"/>
            </w:pPr>
            <w:r w:rsidRPr="001C4E4C">
              <w:rPr>
                <w:color w:val="000000"/>
              </w:rPr>
              <w:t>Положительная динамика состояния здоровья детей (сокращение дней пропущенных по болезни на одного ребенка, отсутствие травматизма у детей)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 (ежемесячно)</w:t>
            </w:r>
          </w:p>
        </w:tc>
      </w:tr>
      <w:tr w:rsidR="00AF1FA0" w:rsidRPr="001C4E4C" w:rsidTr="00153064">
        <w:trPr>
          <w:trHeight w:val="33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FA0" w:rsidRPr="001C4E4C" w:rsidRDefault="00AF1FA0" w:rsidP="00153064"/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A0" w:rsidRPr="001C4E4C" w:rsidRDefault="00AF1FA0" w:rsidP="00153064">
            <w:r w:rsidRPr="001C4E4C">
              <w:t>0-2</w:t>
            </w:r>
          </w:p>
          <w:p w:rsidR="00AF1FA0" w:rsidRPr="001C4E4C" w:rsidRDefault="00AF1FA0" w:rsidP="00153064">
            <w:r w:rsidRPr="001C4E4C">
              <w:t>(2р–в год)</w:t>
            </w:r>
          </w:p>
        </w:tc>
      </w:tr>
    </w:tbl>
    <w:p w:rsidR="00AF1FA0" w:rsidRPr="001C4E4C" w:rsidRDefault="00AF1FA0" w:rsidP="00AF1FA0">
      <w:pPr>
        <w:autoSpaceDE w:val="0"/>
        <w:autoSpaceDN w:val="0"/>
        <w:adjustRightInd w:val="0"/>
        <w:rPr>
          <w:b/>
        </w:rPr>
      </w:pPr>
    </w:p>
    <w:p w:rsidR="00AF1FA0" w:rsidRPr="001C4E4C" w:rsidRDefault="00AF1FA0" w:rsidP="00AF1FA0">
      <w:pPr>
        <w:jc w:val="both"/>
      </w:pPr>
      <w:r w:rsidRPr="001C4E4C">
        <w:lastRenderedPageBreak/>
        <w:t xml:space="preserve">2.6. Педагогические работники детского сада предоставляются к премированию за высокую результативность и выполнения наиболее сложных работ и достижение высоких показателей в профессиональной деятельности, </w:t>
      </w:r>
      <w:proofErr w:type="gramStart"/>
      <w:r w:rsidRPr="001C4E4C">
        <w:t>согласно</w:t>
      </w:r>
      <w:proofErr w:type="gramEnd"/>
      <w:r w:rsidRPr="001C4E4C">
        <w:t xml:space="preserve"> следующих критериев:</w:t>
      </w:r>
    </w:p>
    <w:p w:rsidR="00AF1FA0" w:rsidRPr="001C4E4C" w:rsidRDefault="00AF1FA0" w:rsidP="00AF1FA0">
      <w:pPr>
        <w:jc w:val="both"/>
      </w:pPr>
      <w:r w:rsidRPr="001C4E4C">
        <w:t xml:space="preserve">      </w:t>
      </w:r>
    </w:p>
    <w:tbl>
      <w:tblPr>
        <w:tblStyle w:val="a5"/>
        <w:tblW w:w="0" w:type="auto"/>
        <w:tblLook w:val="04A0"/>
      </w:tblPr>
      <w:tblGrid>
        <w:gridCol w:w="675"/>
        <w:gridCol w:w="5954"/>
        <w:gridCol w:w="2942"/>
      </w:tblGrid>
      <w:tr w:rsidR="00153064" w:rsidRPr="001C4E4C" w:rsidTr="00153064">
        <w:tc>
          <w:tcPr>
            <w:tcW w:w="675" w:type="dxa"/>
          </w:tcPr>
          <w:p w:rsidR="00153064" w:rsidRPr="001C4E4C" w:rsidRDefault="00153064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4E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4E4C">
              <w:rPr>
                <w:sz w:val="24"/>
                <w:szCs w:val="24"/>
              </w:rPr>
              <w:t>/</w:t>
            </w:r>
            <w:proofErr w:type="spellStart"/>
            <w:r w:rsidRPr="001C4E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153064" w:rsidRPr="001C4E4C" w:rsidRDefault="00153064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Показатели</w:t>
            </w:r>
          </w:p>
        </w:tc>
        <w:tc>
          <w:tcPr>
            <w:tcW w:w="2942" w:type="dxa"/>
          </w:tcPr>
          <w:p w:rsidR="00153064" w:rsidRPr="001C4E4C" w:rsidRDefault="00153064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 xml:space="preserve">Сумма </w:t>
            </w:r>
            <w:proofErr w:type="gramStart"/>
            <w:r w:rsidRPr="001C4E4C">
              <w:rPr>
                <w:sz w:val="24"/>
                <w:szCs w:val="24"/>
              </w:rPr>
              <w:t xml:space="preserve">( </w:t>
            </w:r>
            <w:proofErr w:type="gramEnd"/>
            <w:r w:rsidRPr="001C4E4C">
              <w:rPr>
                <w:sz w:val="24"/>
                <w:szCs w:val="24"/>
              </w:rPr>
              <w:t>без районного коэффициента)</w:t>
            </w:r>
          </w:p>
        </w:tc>
      </w:tr>
      <w:tr w:rsidR="00153064" w:rsidRPr="001C4E4C" w:rsidTr="00E6020E">
        <w:trPr>
          <w:trHeight w:val="274"/>
        </w:trPr>
        <w:tc>
          <w:tcPr>
            <w:tcW w:w="675" w:type="dxa"/>
          </w:tcPr>
          <w:p w:rsidR="00153064" w:rsidRPr="001C4E4C" w:rsidRDefault="00153064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53064" w:rsidRPr="001C4E4C" w:rsidRDefault="00E6020E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К</w:t>
            </w:r>
            <w:r w:rsidR="00153064" w:rsidRPr="001C4E4C">
              <w:rPr>
                <w:sz w:val="24"/>
                <w:szCs w:val="24"/>
              </w:rPr>
              <w:t>онкурс «Воспитатель года»</w:t>
            </w:r>
            <w:r w:rsidRPr="001C4E4C">
              <w:rPr>
                <w:sz w:val="24"/>
                <w:szCs w:val="24"/>
              </w:rPr>
              <w:t xml:space="preserve"> на уровне района:</w:t>
            </w:r>
          </w:p>
          <w:p w:rsidR="00153064" w:rsidRPr="001C4E4C" w:rsidRDefault="00153064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 место</w:t>
            </w:r>
          </w:p>
          <w:p w:rsidR="00153064" w:rsidRPr="001C4E4C" w:rsidRDefault="00153064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2 место</w:t>
            </w:r>
          </w:p>
          <w:p w:rsidR="00153064" w:rsidRPr="001C4E4C" w:rsidRDefault="00153064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3 место</w:t>
            </w:r>
          </w:p>
          <w:p w:rsidR="00153064" w:rsidRPr="001C4E4C" w:rsidRDefault="0011769A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у</w:t>
            </w:r>
            <w:r w:rsidR="00153064" w:rsidRPr="001C4E4C">
              <w:rPr>
                <w:sz w:val="24"/>
                <w:szCs w:val="24"/>
              </w:rPr>
              <w:t>частие</w:t>
            </w:r>
          </w:p>
          <w:p w:rsidR="00E6020E" w:rsidRPr="001C4E4C" w:rsidRDefault="00E6020E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на уровне области:</w:t>
            </w:r>
          </w:p>
          <w:p w:rsidR="00E6020E" w:rsidRPr="001C4E4C" w:rsidRDefault="00E6020E" w:rsidP="00E6020E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 место</w:t>
            </w:r>
          </w:p>
          <w:p w:rsidR="00E6020E" w:rsidRPr="001C4E4C" w:rsidRDefault="00E6020E" w:rsidP="00E6020E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2 место</w:t>
            </w:r>
          </w:p>
          <w:p w:rsidR="00E6020E" w:rsidRPr="001C4E4C" w:rsidRDefault="00E6020E" w:rsidP="00E6020E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3 место</w:t>
            </w:r>
          </w:p>
          <w:p w:rsidR="00E6020E" w:rsidRPr="001C4E4C" w:rsidRDefault="00E6020E" w:rsidP="00E6020E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Участие</w:t>
            </w:r>
          </w:p>
        </w:tc>
        <w:tc>
          <w:tcPr>
            <w:tcW w:w="2942" w:type="dxa"/>
          </w:tcPr>
          <w:p w:rsidR="00153064" w:rsidRPr="001C4E4C" w:rsidRDefault="00153064" w:rsidP="00AF1FA0">
            <w:pPr>
              <w:jc w:val="both"/>
              <w:rPr>
                <w:sz w:val="24"/>
                <w:szCs w:val="24"/>
              </w:rPr>
            </w:pPr>
          </w:p>
          <w:p w:rsidR="00602A12" w:rsidRPr="001C4E4C" w:rsidRDefault="00602A12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5000 руб.</w:t>
            </w:r>
          </w:p>
          <w:p w:rsidR="00602A12" w:rsidRPr="001C4E4C" w:rsidRDefault="00602A12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4000 руб.</w:t>
            </w:r>
          </w:p>
          <w:p w:rsidR="00602A12" w:rsidRPr="001C4E4C" w:rsidRDefault="00602A12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3000 руб.</w:t>
            </w:r>
          </w:p>
          <w:p w:rsidR="00602A12" w:rsidRPr="001C4E4C" w:rsidRDefault="00602A12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2000 руб.</w:t>
            </w:r>
          </w:p>
          <w:p w:rsidR="00E6020E" w:rsidRPr="001C4E4C" w:rsidRDefault="00E6020E" w:rsidP="00AF1FA0">
            <w:pPr>
              <w:jc w:val="both"/>
              <w:rPr>
                <w:sz w:val="24"/>
                <w:szCs w:val="24"/>
              </w:rPr>
            </w:pPr>
          </w:p>
          <w:p w:rsidR="00E6020E" w:rsidRPr="001C4E4C" w:rsidRDefault="00E6020E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7000 руб.</w:t>
            </w:r>
          </w:p>
          <w:p w:rsidR="00E6020E" w:rsidRPr="001C4E4C" w:rsidRDefault="00E6020E" w:rsidP="00E6020E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5000 руб.</w:t>
            </w:r>
          </w:p>
          <w:p w:rsidR="00E6020E" w:rsidRPr="001C4E4C" w:rsidRDefault="00E6020E" w:rsidP="00E6020E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4000 руб.</w:t>
            </w:r>
          </w:p>
          <w:p w:rsidR="00E6020E" w:rsidRPr="001C4E4C" w:rsidRDefault="00E6020E" w:rsidP="00E6020E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3000 руб.</w:t>
            </w:r>
          </w:p>
        </w:tc>
      </w:tr>
      <w:tr w:rsidR="00153064" w:rsidRPr="001C4E4C" w:rsidTr="00153064">
        <w:tc>
          <w:tcPr>
            <w:tcW w:w="675" w:type="dxa"/>
          </w:tcPr>
          <w:p w:rsidR="00153064" w:rsidRPr="001C4E4C" w:rsidRDefault="000464A0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53064" w:rsidRPr="001C4E4C" w:rsidRDefault="00926AAA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Муниципальный конкурс «Первые шаги в науке и творчестве»</w:t>
            </w:r>
          </w:p>
          <w:p w:rsidR="00926AAA" w:rsidRPr="001C4E4C" w:rsidRDefault="00926AAA" w:rsidP="00926AAA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 место</w:t>
            </w:r>
          </w:p>
          <w:p w:rsidR="00926AAA" w:rsidRPr="001C4E4C" w:rsidRDefault="00926AAA" w:rsidP="00926AAA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2 место</w:t>
            </w:r>
          </w:p>
          <w:p w:rsidR="00926AAA" w:rsidRPr="001C4E4C" w:rsidRDefault="00926AAA" w:rsidP="00926AAA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3 место</w:t>
            </w:r>
          </w:p>
          <w:p w:rsidR="00926AAA" w:rsidRPr="001C4E4C" w:rsidRDefault="00926AAA" w:rsidP="00926AAA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участие</w:t>
            </w:r>
          </w:p>
        </w:tc>
        <w:tc>
          <w:tcPr>
            <w:tcW w:w="2942" w:type="dxa"/>
          </w:tcPr>
          <w:p w:rsidR="00153064" w:rsidRPr="001C4E4C" w:rsidRDefault="00153064" w:rsidP="00AF1FA0">
            <w:pPr>
              <w:jc w:val="both"/>
              <w:rPr>
                <w:sz w:val="24"/>
                <w:szCs w:val="24"/>
              </w:rPr>
            </w:pPr>
          </w:p>
          <w:p w:rsidR="00602A12" w:rsidRPr="001C4E4C" w:rsidRDefault="00602A12" w:rsidP="00AF1FA0">
            <w:pPr>
              <w:jc w:val="both"/>
              <w:rPr>
                <w:sz w:val="24"/>
                <w:szCs w:val="24"/>
              </w:rPr>
            </w:pPr>
          </w:p>
          <w:p w:rsidR="00602A12" w:rsidRPr="001C4E4C" w:rsidRDefault="00602A12" w:rsidP="00602A12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2000 руб.</w:t>
            </w:r>
          </w:p>
          <w:p w:rsidR="00602A12" w:rsidRPr="001C4E4C" w:rsidRDefault="00602A12" w:rsidP="00602A12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1500 руб.</w:t>
            </w:r>
          </w:p>
          <w:p w:rsidR="00602A12" w:rsidRPr="001C4E4C" w:rsidRDefault="00602A12" w:rsidP="00602A12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1000 руб.</w:t>
            </w:r>
          </w:p>
          <w:p w:rsidR="00602A12" w:rsidRPr="001C4E4C" w:rsidRDefault="00602A12" w:rsidP="00602A12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500 руб.</w:t>
            </w:r>
          </w:p>
        </w:tc>
      </w:tr>
      <w:tr w:rsidR="00153064" w:rsidRPr="001C4E4C" w:rsidTr="00153064">
        <w:tc>
          <w:tcPr>
            <w:tcW w:w="675" w:type="dxa"/>
          </w:tcPr>
          <w:p w:rsidR="00153064" w:rsidRPr="001C4E4C" w:rsidRDefault="00BB2F7C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53064" w:rsidRPr="001C4E4C" w:rsidRDefault="00BB2F7C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Спартакиада для дошкольников</w:t>
            </w:r>
          </w:p>
          <w:p w:rsidR="00BB2F7C" w:rsidRPr="001C4E4C" w:rsidRDefault="00BB2F7C" w:rsidP="00BB2F7C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 место</w:t>
            </w:r>
          </w:p>
          <w:p w:rsidR="00BB2F7C" w:rsidRPr="001C4E4C" w:rsidRDefault="00BB2F7C" w:rsidP="00BB2F7C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2 место</w:t>
            </w:r>
          </w:p>
          <w:p w:rsidR="00BB2F7C" w:rsidRPr="001C4E4C" w:rsidRDefault="00BB2F7C" w:rsidP="00BB2F7C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3 место</w:t>
            </w:r>
          </w:p>
        </w:tc>
        <w:tc>
          <w:tcPr>
            <w:tcW w:w="2942" w:type="dxa"/>
          </w:tcPr>
          <w:p w:rsidR="00153064" w:rsidRPr="001C4E4C" w:rsidRDefault="00153064" w:rsidP="00AF1FA0">
            <w:pPr>
              <w:jc w:val="both"/>
              <w:rPr>
                <w:sz w:val="24"/>
                <w:szCs w:val="24"/>
              </w:rPr>
            </w:pPr>
          </w:p>
          <w:p w:rsidR="001B1368" w:rsidRPr="001C4E4C" w:rsidRDefault="001B1368" w:rsidP="001B1368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1000 руб.</w:t>
            </w:r>
          </w:p>
          <w:p w:rsidR="001B1368" w:rsidRPr="001C4E4C" w:rsidRDefault="001B1368" w:rsidP="001B1368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800 руб.</w:t>
            </w:r>
          </w:p>
          <w:p w:rsidR="001B1368" w:rsidRPr="001C4E4C" w:rsidRDefault="001B1368" w:rsidP="001B1368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500 руб.</w:t>
            </w:r>
          </w:p>
        </w:tc>
      </w:tr>
      <w:tr w:rsidR="00153064" w:rsidRPr="001C4E4C" w:rsidTr="00153064">
        <w:tc>
          <w:tcPr>
            <w:tcW w:w="675" w:type="dxa"/>
          </w:tcPr>
          <w:p w:rsidR="00153064" w:rsidRPr="001C4E4C" w:rsidRDefault="00B512F6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53064" w:rsidRPr="001C4E4C" w:rsidRDefault="00B512F6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Олимпиада</w:t>
            </w:r>
            <w:r w:rsidR="00077FCA" w:rsidRPr="001C4E4C">
              <w:rPr>
                <w:sz w:val="24"/>
                <w:szCs w:val="24"/>
              </w:rPr>
              <w:t xml:space="preserve"> дошкольников «Умники и умницы»</w:t>
            </w:r>
          </w:p>
          <w:p w:rsidR="00B512F6" w:rsidRPr="001C4E4C" w:rsidRDefault="00B512F6" w:rsidP="00B512F6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 место</w:t>
            </w:r>
          </w:p>
          <w:p w:rsidR="00B512F6" w:rsidRPr="001C4E4C" w:rsidRDefault="00B512F6" w:rsidP="00B512F6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2 место</w:t>
            </w:r>
          </w:p>
          <w:p w:rsidR="00B512F6" w:rsidRPr="001C4E4C" w:rsidRDefault="00B512F6" w:rsidP="00B512F6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3 место</w:t>
            </w:r>
          </w:p>
        </w:tc>
        <w:tc>
          <w:tcPr>
            <w:tcW w:w="2942" w:type="dxa"/>
          </w:tcPr>
          <w:p w:rsidR="00153064" w:rsidRPr="001C4E4C" w:rsidRDefault="00153064" w:rsidP="00AF1FA0">
            <w:pPr>
              <w:jc w:val="both"/>
              <w:rPr>
                <w:sz w:val="24"/>
                <w:szCs w:val="24"/>
              </w:rPr>
            </w:pPr>
          </w:p>
          <w:p w:rsidR="0021501F" w:rsidRPr="001C4E4C" w:rsidRDefault="0021501F" w:rsidP="0021501F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1000 руб.</w:t>
            </w:r>
          </w:p>
          <w:p w:rsidR="0021501F" w:rsidRPr="001C4E4C" w:rsidRDefault="0021501F" w:rsidP="0021501F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800 руб.</w:t>
            </w:r>
          </w:p>
          <w:p w:rsidR="0021501F" w:rsidRPr="001C4E4C" w:rsidRDefault="0021501F" w:rsidP="0021501F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500 руб.</w:t>
            </w:r>
          </w:p>
        </w:tc>
      </w:tr>
      <w:tr w:rsidR="00153064" w:rsidRPr="001C4E4C" w:rsidTr="00153064">
        <w:tc>
          <w:tcPr>
            <w:tcW w:w="675" w:type="dxa"/>
          </w:tcPr>
          <w:p w:rsidR="00153064" w:rsidRPr="001C4E4C" w:rsidRDefault="00B512F6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53064" w:rsidRPr="001C4E4C" w:rsidRDefault="00536B72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Муниципальный конкурс «</w:t>
            </w:r>
            <w:r w:rsidR="00077FCA" w:rsidRPr="001C4E4C">
              <w:rPr>
                <w:sz w:val="24"/>
                <w:szCs w:val="24"/>
              </w:rPr>
              <w:t>Ярмарка педагогических идей</w:t>
            </w:r>
            <w:r w:rsidRPr="001C4E4C">
              <w:rPr>
                <w:sz w:val="24"/>
                <w:szCs w:val="24"/>
              </w:rPr>
              <w:t>»</w:t>
            </w:r>
          </w:p>
          <w:p w:rsidR="00077FCA" w:rsidRPr="001C4E4C" w:rsidRDefault="00077FCA" w:rsidP="00077FCA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 место</w:t>
            </w:r>
          </w:p>
          <w:p w:rsidR="00077FCA" w:rsidRPr="001C4E4C" w:rsidRDefault="00077FCA" w:rsidP="00077FCA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2 место</w:t>
            </w:r>
          </w:p>
          <w:p w:rsidR="00077FCA" w:rsidRPr="001C4E4C" w:rsidRDefault="00077FCA" w:rsidP="002170EF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3 место</w:t>
            </w:r>
          </w:p>
          <w:p w:rsidR="002170EF" w:rsidRPr="001C4E4C" w:rsidRDefault="002170EF" w:rsidP="002170EF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участие</w:t>
            </w:r>
          </w:p>
        </w:tc>
        <w:tc>
          <w:tcPr>
            <w:tcW w:w="2942" w:type="dxa"/>
          </w:tcPr>
          <w:p w:rsidR="00153064" w:rsidRPr="001C4E4C" w:rsidRDefault="00153064" w:rsidP="00AF1FA0">
            <w:pPr>
              <w:jc w:val="both"/>
              <w:rPr>
                <w:sz w:val="24"/>
                <w:szCs w:val="24"/>
              </w:rPr>
            </w:pPr>
          </w:p>
          <w:p w:rsidR="001741E4" w:rsidRPr="001C4E4C" w:rsidRDefault="001741E4" w:rsidP="001741E4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1000 руб.</w:t>
            </w:r>
          </w:p>
          <w:p w:rsidR="001741E4" w:rsidRPr="001C4E4C" w:rsidRDefault="001741E4" w:rsidP="001741E4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800 руб.</w:t>
            </w:r>
          </w:p>
          <w:p w:rsidR="001741E4" w:rsidRPr="001C4E4C" w:rsidRDefault="001741E4" w:rsidP="001741E4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500 руб.</w:t>
            </w:r>
          </w:p>
          <w:p w:rsidR="001741E4" w:rsidRPr="001C4E4C" w:rsidRDefault="001741E4" w:rsidP="001741E4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200 руб.</w:t>
            </w:r>
          </w:p>
        </w:tc>
      </w:tr>
      <w:tr w:rsidR="00153064" w:rsidRPr="001C4E4C" w:rsidTr="00153064">
        <w:tc>
          <w:tcPr>
            <w:tcW w:w="675" w:type="dxa"/>
          </w:tcPr>
          <w:p w:rsidR="00153064" w:rsidRPr="001C4E4C" w:rsidRDefault="002170EF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536B72" w:rsidRPr="001C4E4C" w:rsidRDefault="00536B72" w:rsidP="00536B72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Муниципальный конкурс «На лучший мастер – класс по теме самообразования»</w:t>
            </w:r>
          </w:p>
          <w:p w:rsidR="00536B72" w:rsidRPr="001C4E4C" w:rsidRDefault="00536B72" w:rsidP="00536B72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 место</w:t>
            </w:r>
          </w:p>
          <w:p w:rsidR="00536B72" w:rsidRPr="001C4E4C" w:rsidRDefault="00536B72" w:rsidP="00536B72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2 место</w:t>
            </w:r>
          </w:p>
          <w:p w:rsidR="00536B72" w:rsidRPr="001C4E4C" w:rsidRDefault="00536B72" w:rsidP="00536B72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3 место</w:t>
            </w:r>
          </w:p>
          <w:p w:rsidR="00153064" w:rsidRPr="001C4E4C" w:rsidRDefault="00536B72" w:rsidP="00536B72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участие</w:t>
            </w:r>
          </w:p>
        </w:tc>
        <w:tc>
          <w:tcPr>
            <w:tcW w:w="2942" w:type="dxa"/>
          </w:tcPr>
          <w:p w:rsidR="00153064" w:rsidRPr="001C4E4C" w:rsidRDefault="00153064" w:rsidP="00AF1FA0">
            <w:pPr>
              <w:jc w:val="both"/>
              <w:rPr>
                <w:sz w:val="24"/>
                <w:szCs w:val="24"/>
              </w:rPr>
            </w:pPr>
          </w:p>
          <w:p w:rsidR="00CA2901" w:rsidRPr="001C4E4C" w:rsidRDefault="00CA2901" w:rsidP="00AF1FA0">
            <w:pPr>
              <w:jc w:val="both"/>
              <w:rPr>
                <w:sz w:val="24"/>
                <w:szCs w:val="24"/>
              </w:rPr>
            </w:pPr>
          </w:p>
          <w:p w:rsidR="00CA2901" w:rsidRPr="001C4E4C" w:rsidRDefault="00CA2901" w:rsidP="00CA2901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1000 руб.</w:t>
            </w:r>
          </w:p>
          <w:p w:rsidR="00CA2901" w:rsidRPr="001C4E4C" w:rsidRDefault="00CA2901" w:rsidP="00CA2901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800 руб.</w:t>
            </w:r>
          </w:p>
          <w:p w:rsidR="00CA2901" w:rsidRPr="001C4E4C" w:rsidRDefault="00CA2901" w:rsidP="00CA2901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500 руб.</w:t>
            </w:r>
          </w:p>
          <w:p w:rsidR="00CA2901" w:rsidRPr="001C4E4C" w:rsidRDefault="00CA2901" w:rsidP="00CA2901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200 руб.</w:t>
            </w:r>
          </w:p>
        </w:tc>
      </w:tr>
      <w:tr w:rsidR="00153064" w:rsidRPr="001C4E4C" w:rsidTr="00153064">
        <w:tc>
          <w:tcPr>
            <w:tcW w:w="675" w:type="dxa"/>
          </w:tcPr>
          <w:p w:rsidR="00153064" w:rsidRPr="001C4E4C" w:rsidRDefault="00E6020E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536B72" w:rsidRPr="001C4E4C" w:rsidRDefault="00536B72" w:rsidP="00536B72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Муниципальный конкурс «Лучшая группа ДОУ»</w:t>
            </w:r>
          </w:p>
          <w:p w:rsidR="00536B72" w:rsidRPr="001C4E4C" w:rsidRDefault="00536B72" w:rsidP="00536B72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 место</w:t>
            </w:r>
          </w:p>
          <w:p w:rsidR="00536B72" w:rsidRPr="001C4E4C" w:rsidRDefault="00536B72" w:rsidP="00536B72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2 место</w:t>
            </w:r>
          </w:p>
          <w:p w:rsidR="00536B72" w:rsidRPr="001C4E4C" w:rsidRDefault="00536B72" w:rsidP="00536B72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3 место</w:t>
            </w:r>
          </w:p>
          <w:p w:rsidR="00153064" w:rsidRPr="001C4E4C" w:rsidRDefault="00536B72" w:rsidP="00536B72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участие</w:t>
            </w:r>
          </w:p>
        </w:tc>
        <w:tc>
          <w:tcPr>
            <w:tcW w:w="2942" w:type="dxa"/>
          </w:tcPr>
          <w:p w:rsidR="00153064" w:rsidRPr="001C4E4C" w:rsidRDefault="00153064" w:rsidP="00AF1FA0">
            <w:pPr>
              <w:jc w:val="both"/>
              <w:rPr>
                <w:sz w:val="24"/>
                <w:szCs w:val="24"/>
              </w:rPr>
            </w:pPr>
          </w:p>
          <w:p w:rsidR="00CA2901" w:rsidRPr="001C4E4C" w:rsidRDefault="00CA2901" w:rsidP="00CA2901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3000 руб.</w:t>
            </w:r>
          </w:p>
          <w:p w:rsidR="00CA2901" w:rsidRPr="001C4E4C" w:rsidRDefault="00CA2901" w:rsidP="00CA2901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2000 руб.</w:t>
            </w:r>
          </w:p>
          <w:p w:rsidR="00CA2901" w:rsidRPr="001C4E4C" w:rsidRDefault="00CA2901" w:rsidP="00CA2901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1500 руб.</w:t>
            </w:r>
          </w:p>
          <w:p w:rsidR="00CA2901" w:rsidRPr="001C4E4C" w:rsidRDefault="00CA2901" w:rsidP="00CA2901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800 руб.</w:t>
            </w:r>
          </w:p>
        </w:tc>
      </w:tr>
      <w:tr w:rsidR="00153064" w:rsidRPr="001C4E4C" w:rsidTr="00153064">
        <w:tc>
          <w:tcPr>
            <w:tcW w:w="675" w:type="dxa"/>
          </w:tcPr>
          <w:p w:rsidR="00153064" w:rsidRPr="001C4E4C" w:rsidRDefault="00E6020E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153064" w:rsidRPr="001C4E4C" w:rsidRDefault="00536B72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Участие в подготовке конкурсов:</w:t>
            </w:r>
          </w:p>
          <w:p w:rsidR="00536B72" w:rsidRPr="001C4E4C" w:rsidRDefault="00536B72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районного</w:t>
            </w:r>
          </w:p>
          <w:p w:rsidR="00536B72" w:rsidRPr="001C4E4C" w:rsidRDefault="00536B72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областного</w:t>
            </w:r>
          </w:p>
          <w:p w:rsidR="00536B72" w:rsidRPr="001C4E4C" w:rsidRDefault="00536B72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российского</w:t>
            </w:r>
          </w:p>
        </w:tc>
        <w:tc>
          <w:tcPr>
            <w:tcW w:w="2942" w:type="dxa"/>
          </w:tcPr>
          <w:p w:rsidR="00153064" w:rsidRPr="001C4E4C" w:rsidRDefault="00153064" w:rsidP="00AF1FA0">
            <w:pPr>
              <w:jc w:val="both"/>
              <w:rPr>
                <w:sz w:val="24"/>
                <w:szCs w:val="24"/>
              </w:rPr>
            </w:pPr>
          </w:p>
          <w:p w:rsidR="008A7F60" w:rsidRPr="001C4E4C" w:rsidRDefault="008A7F60" w:rsidP="008A7F6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500 руб.</w:t>
            </w:r>
          </w:p>
          <w:p w:rsidR="008A7F60" w:rsidRPr="001C4E4C" w:rsidRDefault="008A7F60" w:rsidP="008A7F6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1000 руб.</w:t>
            </w:r>
          </w:p>
          <w:p w:rsidR="008A7F60" w:rsidRPr="001C4E4C" w:rsidRDefault="008A7F60" w:rsidP="008A7F6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1500 руб.</w:t>
            </w:r>
          </w:p>
        </w:tc>
      </w:tr>
      <w:tr w:rsidR="00153064" w:rsidRPr="001C4E4C" w:rsidTr="00153064">
        <w:tc>
          <w:tcPr>
            <w:tcW w:w="675" w:type="dxa"/>
          </w:tcPr>
          <w:p w:rsidR="00153064" w:rsidRPr="001C4E4C" w:rsidRDefault="00E6020E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2170EF" w:rsidRPr="001C4E4C" w:rsidRDefault="002170EF" w:rsidP="002170EF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Региональные</w:t>
            </w:r>
            <w:r w:rsidRPr="001C4E4C">
              <w:rPr>
                <w:b/>
                <w:sz w:val="24"/>
                <w:szCs w:val="24"/>
              </w:rPr>
              <w:t xml:space="preserve"> </w:t>
            </w:r>
            <w:r w:rsidRPr="001C4E4C">
              <w:rPr>
                <w:sz w:val="24"/>
                <w:szCs w:val="24"/>
              </w:rPr>
              <w:t xml:space="preserve"> детские конкурсы, фестивали на уровне: </w:t>
            </w:r>
          </w:p>
          <w:p w:rsidR="00153064" w:rsidRPr="001C4E4C" w:rsidRDefault="002C261E" w:rsidP="002170EF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lastRenderedPageBreak/>
              <w:t>о</w:t>
            </w:r>
            <w:r w:rsidR="002170EF" w:rsidRPr="001C4E4C">
              <w:rPr>
                <w:sz w:val="24"/>
                <w:szCs w:val="24"/>
              </w:rPr>
              <w:t>бласти</w:t>
            </w:r>
          </w:p>
          <w:p w:rsidR="002C261E" w:rsidRPr="001C4E4C" w:rsidRDefault="002C261E" w:rsidP="002C261E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 место</w:t>
            </w:r>
          </w:p>
          <w:p w:rsidR="002C261E" w:rsidRPr="001C4E4C" w:rsidRDefault="002C261E" w:rsidP="002C261E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2 место</w:t>
            </w:r>
          </w:p>
          <w:p w:rsidR="002C261E" w:rsidRPr="001C4E4C" w:rsidRDefault="002C261E" w:rsidP="002C261E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3 место</w:t>
            </w:r>
          </w:p>
          <w:p w:rsidR="009652CB" w:rsidRPr="001C4E4C" w:rsidRDefault="002C261E" w:rsidP="002C261E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участие</w:t>
            </w:r>
          </w:p>
        </w:tc>
        <w:tc>
          <w:tcPr>
            <w:tcW w:w="2942" w:type="dxa"/>
          </w:tcPr>
          <w:p w:rsidR="00153064" w:rsidRPr="001C4E4C" w:rsidRDefault="00153064" w:rsidP="00AF1FA0">
            <w:pPr>
              <w:jc w:val="both"/>
              <w:rPr>
                <w:sz w:val="24"/>
                <w:szCs w:val="24"/>
              </w:rPr>
            </w:pPr>
          </w:p>
          <w:p w:rsidR="00D72849" w:rsidRPr="001C4E4C" w:rsidRDefault="00D72849" w:rsidP="00AF1FA0">
            <w:pPr>
              <w:jc w:val="both"/>
              <w:rPr>
                <w:sz w:val="24"/>
                <w:szCs w:val="24"/>
              </w:rPr>
            </w:pPr>
          </w:p>
          <w:p w:rsidR="00D72849" w:rsidRPr="001C4E4C" w:rsidRDefault="00D72849" w:rsidP="00D72849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3000 руб.</w:t>
            </w:r>
          </w:p>
          <w:p w:rsidR="00D72849" w:rsidRPr="001C4E4C" w:rsidRDefault="00D72849" w:rsidP="00D72849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2000 руб.</w:t>
            </w:r>
          </w:p>
          <w:p w:rsidR="00D72849" w:rsidRPr="001C4E4C" w:rsidRDefault="00D72849" w:rsidP="00D72849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1500 руб.</w:t>
            </w:r>
          </w:p>
          <w:p w:rsidR="00D72849" w:rsidRPr="001C4E4C" w:rsidRDefault="00D72849" w:rsidP="00D72849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800 руб.</w:t>
            </w:r>
          </w:p>
        </w:tc>
      </w:tr>
      <w:tr w:rsidR="00153064" w:rsidRPr="001C4E4C" w:rsidTr="00153064">
        <w:tc>
          <w:tcPr>
            <w:tcW w:w="675" w:type="dxa"/>
          </w:tcPr>
          <w:p w:rsidR="00153064" w:rsidRPr="001C4E4C" w:rsidRDefault="00E6020E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954" w:type="dxa"/>
          </w:tcPr>
          <w:p w:rsidR="00153064" w:rsidRPr="001C4E4C" w:rsidRDefault="00077FCA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Проведение открытых мероприятий на высоком уровне:</w:t>
            </w:r>
          </w:p>
          <w:p w:rsidR="00077FCA" w:rsidRPr="001C4E4C" w:rsidRDefault="00077FCA" w:rsidP="00AF1F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153064" w:rsidRPr="001C4E4C" w:rsidRDefault="008A7F60" w:rsidP="00AF1FA0">
            <w:pPr>
              <w:jc w:val="both"/>
              <w:rPr>
                <w:sz w:val="24"/>
                <w:szCs w:val="24"/>
              </w:rPr>
            </w:pPr>
            <w:r w:rsidRPr="001C4E4C">
              <w:rPr>
                <w:sz w:val="24"/>
                <w:szCs w:val="24"/>
              </w:rPr>
              <w:t>800 руб.</w:t>
            </w:r>
          </w:p>
        </w:tc>
      </w:tr>
    </w:tbl>
    <w:p w:rsidR="00153064" w:rsidRPr="001C4E4C" w:rsidRDefault="00153064" w:rsidP="00AF1FA0">
      <w:pPr>
        <w:jc w:val="both"/>
      </w:pPr>
    </w:p>
    <w:p w:rsidR="00153064" w:rsidRPr="001C4E4C" w:rsidRDefault="00153064" w:rsidP="00AF1FA0">
      <w:pPr>
        <w:jc w:val="both"/>
      </w:pPr>
    </w:p>
    <w:p w:rsidR="00AF1FA0" w:rsidRPr="001C4E4C" w:rsidRDefault="00AF1FA0" w:rsidP="00AF1FA0">
      <w:pPr>
        <w:jc w:val="center"/>
        <w:rPr>
          <w:b/>
        </w:rPr>
      </w:pPr>
    </w:p>
    <w:p w:rsidR="00AF1FA0" w:rsidRPr="001C4E4C" w:rsidRDefault="00AF1FA0" w:rsidP="00AF1FA0">
      <w:pPr>
        <w:jc w:val="center"/>
        <w:rPr>
          <w:b/>
        </w:rPr>
      </w:pPr>
      <w:r w:rsidRPr="001C4E4C">
        <w:rPr>
          <w:b/>
        </w:rPr>
        <w:t>3.Порядок премирования</w:t>
      </w:r>
    </w:p>
    <w:p w:rsidR="00AF1FA0" w:rsidRPr="001C4E4C" w:rsidRDefault="00AF1FA0" w:rsidP="00AF1FA0">
      <w:pPr>
        <w:jc w:val="both"/>
      </w:pPr>
      <w:r w:rsidRPr="001C4E4C">
        <w:t xml:space="preserve">    3.1. Распределение стимулирующей части фонда оплаты труда осуществляется комиссией по премированию, в количественном составе пять человек.</w:t>
      </w:r>
    </w:p>
    <w:p w:rsidR="00AF1FA0" w:rsidRPr="001C4E4C" w:rsidRDefault="00AF1FA0" w:rsidP="00AF1FA0">
      <w:pPr>
        <w:jc w:val="both"/>
      </w:pPr>
      <w:r w:rsidRPr="001C4E4C">
        <w:t xml:space="preserve">     3.2. Состав комиссии утверждается приказом руководителя.</w:t>
      </w:r>
    </w:p>
    <w:p w:rsidR="00AF1FA0" w:rsidRPr="001C4E4C" w:rsidRDefault="00AF1FA0" w:rsidP="00AF1FA0">
      <w:pPr>
        <w:jc w:val="both"/>
      </w:pPr>
      <w:r w:rsidRPr="001C4E4C">
        <w:t xml:space="preserve">     3.3. Показатели премирования, предусмотренные Положением, представляются на рассмотрение комиссии.</w:t>
      </w:r>
    </w:p>
    <w:p w:rsidR="00AF1FA0" w:rsidRPr="001C4E4C" w:rsidRDefault="00AF1FA0" w:rsidP="00AF1FA0">
      <w:pPr>
        <w:jc w:val="both"/>
      </w:pPr>
      <w:r w:rsidRPr="001C4E4C">
        <w:t xml:space="preserve">     3.4. Комиссия принимает решение о премировании и размере премии открытым голосованием при условии присутствия не менее половины членов комиссии. При равенстве голосов председатель имеет право решающего голоса.</w:t>
      </w:r>
    </w:p>
    <w:p w:rsidR="00AF1FA0" w:rsidRPr="001C4E4C" w:rsidRDefault="00AF1FA0" w:rsidP="00AF1FA0">
      <w:pPr>
        <w:jc w:val="both"/>
      </w:pPr>
      <w:r w:rsidRPr="001C4E4C">
        <w:t xml:space="preserve">    3.5.Порядок заседания Комисс</w:t>
      </w:r>
      <w:proofErr w:type="gramStart"/>
      <w:r w:rsidRPr="001C4E4C">
        <w:t>ии и ее</w:t>
      </w:r>
      <w:proofErr w:type="gramEnd"/>
      <w:r w:rsidRPr="001C4E4C">
        <w:t xml:space="preserve"> решения оформляются протоколом.</w:t>
      </w:r>
    </w:p>
    <w:p w:rsidR="00AF1FA0" w:rsidRPr="001C4E4C" w:rsidRDefault="00AF1FA0" w:rsidP="00AF1FA0">
      <w:pPr>
        <w:jc w:val="both"/>
      </w:pPr>
      <w:r w:rsidRPr="001C4E4C">
        <w:t xml:space="preserve">    3.6. Деятельность работников образовательного учреждения оценивается по баллам:</w:t>
      </w:r>
    </w:p>
    <w:p w:rsidR="00AF1FA0" w:rsidRPr="001C4E4C" w:rsidRDefault="00AF1FA0" w:rsidP="00AF1FA0">
      <w:pPr>
        <w:ind w:left="708"/>
        <w:jc w:val="both"/>
      </w:pPr>
      <w:r w:rsidRPr="001C4E4C">
        <w:t>-высокий уровень-2 балла;</w:t>
      </w:r>
    </w:p>
    <w:p w:rsidR="00AF1FA0" w:rsidRPr="001C4E4C" w:rsidRDefault="00AF1FA0" w:rsidP="00AF1FA0">
      <w:pPr>
        <w:ind w:left="708"/>
        <w:jc w:val="both"/>
      </w:pPr>
      <w:r w:rsidRPr="001C4E4C">
        <w:t>-средний уровень-1 балл;</w:t>
      </w:r>
    </w:p>
    <w:p w:rsidR="00AF1FA0" w:rsidRPr="001C4E4C" w:rsidRDefault="00AF1FA0" w:rsidP="00AF1FA0">
      <w:pPr>
        <w:ind w:left="708"/>
        <w:jc w:val="both"/>
      </w:pPr>
      <w:r w:rsidRPr="001C4E4C">
        <w:t>-</w:t>
      </w:r>
      <w:proofErr w:type="gramStart"/>
      <w:r w:rsidRPr="001C4E4C">
        <w:t>низкий</w:t>
      </w:r>
      <w:proofErr w:type="gramEnd"/>
      <w:r w:rsidRPr="001C4E4C">
        <w:t xml:space="preserve"> уровень-0 баллов.</w:t>
      </w:r>
    </w:p>
    <w:p w:rsidR="00AF1FA0" w:rsidRPr="001C4E4C" w:rsidRDefault="00AF1FA0" w:rsidP="00AF1FA0">
      <w:pPr>
        <w:jc w:val="both"/>
      </w:pPr>
    </w:p>
    <w:p w:rsidR="00AF1FA0" w:rsidRPr="001C4E4C" w:rsidRDefault="00AF1FA0" w:rsidP="00AF1FA0">
      <w:pPr>
        <w:jc w:val="center"/>
        <w:rPr>
          <w:b/>
        </w:rPr>
      </w:pPr>
      <w:r w:rsidRPr="001C4E4C">
        <w:rPr>
          <w:b/>
        </w:rPr>
        <w:t>4. Порядок определения размера материального стимулирования</w:t>
      </w:r>
    </w:p>
    <w:p w:rsidR="00AF1FA0" w:rsidRPr="001C4E4C" w:rsidRDefault="00AF1FA0" w:rsidP="00AF1FA0">
      <w:pPr>
        <w:jc w:val="center"/>
        <w:rPr>
          <w:b/>
        </w:rPr>
      </w:pPr>
    </w:p>
    <w:p w:rsidR="00AF1FA0" w:rsidRPr="001C4E4C" w:rsidRDefault="00AF1FA0" w:rsidP="00AF1FA0">
      <w:pPr>
        <w:jc w:val="both"/>
      </w:pPr>
      <w:r w:rsidRPr="001C4E4C">
        <w:t xml:space="preserve">      4.1. При распределении фонда премирования и материального стимулирования предусмотрена оценка деятельности работников по бальной системе. Размер премии конкретного работника определяется умножением стоимости одного бала на их суммарное количество.</w:t>
      </w:r>
    </w:p>
    <w:p w:rsidR="00AF1FA0" w:rsidRPr="001C4E4C" w:rsidRDefault="00AF1FA0" w:rsidP="00AF1FA0">
      <w:pPr>
        <w:jc w:val="both"/>
      </w:pPr>
      <w:r w:rsidRPr="001C4E4C">
        <w:t xml:space="preserve">    4.2. Размер премии конкретного работника определяется следующим образом:</w:t>
      </w:r>
    </w:p>
    <w:p w:rsidR="00AF1FA0" w:rsidRPr="001C4E4C" w:rsidRDefault="00AF1FA0" w:rsidP="00AF1FA0">
      <w:pPr>
        <w:jc w:val="both"/>
      </w:pPr>
      <w:r w:rsidRPr="001C4E4C">
        <w:t xml:space="preserve">          - из фонда стимулирования, определенного в штатном расписании и тарификационном списке за месяц (в разрезе категорий работников), вычитаются суммы, определенные по показателям в твердой сумме, оставшиеся средства, рассчитанные индивидуально для каждого работника, делятся на максимальное количество возможных баллов (определяется денежная сумма, приходящаяся на 1 балл). Премия в денежном выражении определяется умножением числа баллов премируемого работника на денежную сумму, приходящуюся на 1 балл.</w:t>
      </w:r>
    </w:p>
    <w:p w:rsidR="00AF1FA0" w:rsidRPr="001C4E4C" w:rsidRDefault="00AF1FA0" w:rsidP="00AF1FA0">
      <w:pPr>
        <w:jc w:val="both"/>
      </w:pPr>
      <w:r w:rsidRPr="001C4E4C">
        <w:t xml:space="preserve">         Экономия фонда стимулирования за месяц, предшествующий </w:t>
      </w:r>
      <w:proofErr w:type="gramStart"/>
      <w:r w:rsidRPr="001C4E4C">
        <w:t>отчетному</w:t>
      </w:r>
      <w:proofErr w:type="gramEnd"/>
      <w:r w:rsidRPr="001C4E4C">
        <w:t xml:space="preserve"> полученную в результате того, что работниками ОО (в разрезе категорий) баллы были набраны не в идеале, распределяются в отчетном месяце текущего квартала по категориям работников (по основной должности) в соответствии с суммой экономии фонда стимулирования в разрезе категорий работников.</w:t>
      </w:r>
    </w:p>
    <w:p w:rsidR="00AF1FA0" w:rsidRPr="001C4E4C" w:rsidRDefault="00AF1FA0" w:rsidP="00AF1FA0">
      <w:pPr>
        <w:jc w:val="both"/>
      </w:pPr>
      <w:r w:rsidRPr="001C4E4C">
        <w:t xml:space="preserve">  </w:t>
      </w:r>
      <w:r w:rsidR="00B204E3" w:rsidRPr="001C4E4C">
        <w:t xml:space="preserve">      Руководитель учреждения в</w:t>
      </w:r>
      <w:r w:rsidRPr="001C4E4C">
        <w:t xml:space="preserve">праве поощрять (в пределах экономии фонда оплаты труда) работников детского сада за высокую результативность выполнения наиболее сложных работ и достижение высоких показателей в профессиональной деятельности. Конкретный размер премии определяется </w:t>
      </w:r>
      <w:proofErr w:type="gramStart"/>
      <w:r w:rsidRPr="001C4E4C">
        <w:t>исходя из результатов деятельности работников учреждения и максимальным размером не ограничивается</w:t>
      </w:r>
      <w:proofErr w:type="gramEnd"/>
      <w:r w:rsidRPr="001C4E4C">
        <w:t xml:space="preserve">. </w:t>
      </w:r>
    </w:p>
    <w:p w:rsidR="00AF1FA0" w:rsidRPr="001C4E4C" w:rsidRDefault="00AF1FA0" w:rsidP="00AF1FA0">
      <w:pPr>
        <w:jc w:val="both"/>
      </w:pPr>
      <w:r w:rsidRPr="001C4E4C">
        <w:t xml:space="preserve">    4.3. Начисляется премия за фактически проработанное время.</w:t>
      </w:r>
    </w:p>
    <w:p w:rsidR="00AF1FA0" w:rsidRPr="001C4E4C" w:rsidRDefault="00AF1FA0" w:rsidP="00AF1FA0">
      <w:pPr>
        <w:jc w:val="both"/>
      </w:pPr>
    </w:p>
    <w:p w:rsidR="00AF1FA0" w:rsidRPr="001C4E4C" w:rsidRDefault="00AF1FA0" w:rsidP="00AF1FA0">
      <w:pPr>
        <w:jc w:val="center"/>
        <w:rPr>
          <w:b/>
        </w:rPr>
      </w:pPr>
      <w:r w:rsidRPr="001C4E4C">
        <w:rPr>
          <w:b/>
        </w:rPr>
        <w:lastRenderedPageBreak/>
        <w:t>5. Показатели, влияющие на уменьшение размера или ее лишение</w:t>
      </w:r>
    </w:p>
    <w:p w:rsidR="00AF1FA0" w:rsidRPr="001C4E4C" w:rsidRDefault="00AF1FA0" w:rsidP="00AF1FA0">
      <w:pPr>
        <w:jc w:val="center"/>
        <w:rPr>
          <w:b/>
        </w:rPr>
      </w:pPr>
    </w:p>
    <w:p w:rsidR="00AF1FA0" w:rsidRPr="001C4E4C" w:rsidRDefault="00AF1FA0" w:rsidP="00AF1FA0">
      <w:pPr>
        <w:jc w:val="both"/>
      </w:pPr>
      <w:r w:rsidRPr="001C4E4C">
        <w:t xml:space="preserve">      5.1. Нарушение правил внутреннего трудового распорядка.</w:t>
      </w:r>
    </w:p>
    <w:p w:rsidR="00AF1FA0" w:rsidRPr="001C4E4C" w:rsidRDefault="00AF1FA0" w:rsidP="00AF1FA0">
      <w:pPr>
        <w:jc w:val="both"/>
      </w:pPr>
      <w:r w:rsidRPr="001C4E4C">
        <w:t xml:space="preserve">      5.2. Нарушение санитарно-эпидемиологического режима.</w:t>
      </w:r>
    </w:p>
    <w:p w:rsidR="00AF1FA0" w:rsidRPr="001C4E4C" w:rsidRDefault="00AF1FA0" w:rsidP="00AF1FA0">
      <w:pPr>
        <w:jc w:val="both"/>
      </w:pPr>
      <w:r w:rsidRPr="001C4E4C">
        <w:t xml:space="preserve">      5.3. Нарушение правил техники безопасности и пожарной безопасности.</w:t>
      </w:r>
    </w:p>
    <w:p w:rsidR="00AF1FA0" w:rsidRPr="001C4E4C" w:rsidRDefault="00AF1FA0" w:rsidP="00AF1FA0">
      <w:pPr>
        <w:jc w:val="both"/>
      </w:pPr>
      <w:r w:rsidRPr="001C4E4C">
        <w:t xml:space="preserve">      5.4. Нарушение инструкций по охране жизни и здоровья детей.</w:t>
      </w:r>
    </w:p>
    <w:p w:rsidR="00AF1FA0" w:rsidRPr="001C4E4C" w:rsidRDefault="00AF1FA0" w:rsidP="00AF1FA0">
      <w:pPr>
        <w:jc w:val="both"/>
      </w:pPr>
      <w:r w:rsidRPr="001C4E4C">
        <w:t xml:space="preserve">      5.5. Обоснованные жалобы родителей на педагога.</w:t>
      </w:r>
    </w:p>
    <w:p w:rsidR="00AF1FA0" w:rsidRPr="001C4E4C" w:rsidRDefault="00AF1FA0" w:rsidP="00AF1FA0">
      <w:pPr>
        <w:jc w:val="both"/>
      </w:pPr>
      <w:r w:rsidRPr="001C4E4C">
        <w:t xml:space="preserve">      5.6. Халатное отношение к сохранности материально-технической базы. </w:t>
      </w:r>
    </w:p>
    <w:p w:rsidR="00AF1FA0" w:rsidRPr="001C4E4C" w:rsidRDefault="00AF1FA0" w:rsidP="00AF1FA0">
      <w:pPr>
        <w:jc w:val="both"/>
      </w:pPr>
      <w:r w:rsidRPr="001C4E4C">
        <w:t xml:space="preserve">      5.7.Рост детской заболеваемости.</w:t>
      </w:r>
    </w:p>
    <w:p w:rsidR="00AF1FA0" w:rsidRPr="001C4E4C" w:rsidRDefault="00AF1FA0" w:rsidP="00AF1FA0">
      <w:pPr>
        <w:jc w:val="both"/>
      </w:pPr>
      <w:r w:rsidRPr="001C4E4C">
        <w:t xml:space="preserve">     </w:t>
      </w:r>
      <w:r w:rsidR="001C4E4C" w:rsidRPr="001C4E4C">
        <w:t xml:space="preserve"> </w:t>
      </w:r>
      <w:r w:rsidRPr="001C4E4C">
        <w:t>5.8.Отсутствие результатов в работе с семьями (наличие задолженности по родительской плате).</w:t>
      </w:r>
    </w:p>
    <w:p w:rsidR="00AF1FA0" w:rsidRPr="001C4E4C" w:rsidRDefault="00AF1FA0" w:rsidP="00AF1FA0">
      <w:pPr>
        <w:rPr>
          <w:b/>
        </w:rPr>
      </w:pPr>
    </w:p>
    <w:p w:rsidR="00AF1FA0" w:rsidRPr="001C4E4C" w:rsidRDefault="00AF1FA0" w:rsidP="00AF1FA0">
      <w:pPr>
        <w:jc w:val="center"/>
        <w:rPr>
          <w:b/>
        </w:rPr>
      </w:pPr>
    </w:p>
    <w:p w:rsidR="00AF1FA0" w:rsidRPr="001C4E4C" w:rsidRDefault="00AF1FA0" w:rsidP="00AF1FA0">
      <w:pPr>
        <w:jc w:val="center"/>
        <w:rPr>
          <w:b/>
        </w:rPr>
      </w:pPr>
    </w:p>
    <w:p w:rsidR="00AF1FA0" w:rsidRPr="001C4E4C" w:rsidRDefault="00AF1FA0" w:rsidP="00AF1FA0">
      <w:pPr>
        <w:ind w:left="-330" w:firstLine="330"/>
        <w:jc w:val="center"/>
        <w:rPr>
          <w:rFonts w:eastAsia="Calibri"/>
          <w:b/>
          <w:lang w:eastAsia="en-US"/>
        </w:rPr>
      </w:pPr>
    </w:p>
    <w:p w:rsidR="00AF1FA0" w:rsidRPr="001C4E4C" w:rsidRDefault="00AF1FA0" w:rsidP="00AF1FA0">
      <w:pPr>
        <w:ind w:left="-330" w:firstLine="330"/>
        <w:jc w:val="center"/>
        <w:rPr>
          <w:rFonts w:eastAsia="Calibri"/>
          <w:b/>
          <w:lang w:eastAsia="en-US"/>
        </w:rPr>
      </w:pPr>
    </w:p>
    <w:p w:rsidR="00AF1FA0" w:rsidRPr="001C4E4C" w:rsidRDefault="00AF1FA0" w:rsidP="00AF1FA0">
      <w:pPr>
        <w:ind w:left="-330" w:firstLine="330"/>
        <w:jc w:val="center"/>
        <w:rPr>
          <w:rFonts w:eastAsia="Calibri"/>
          <w:b/>
          <w:lang w:eastAsia="en-US"/>
        </w:rPr>
      </w:pPr>
    </w:p>
    <w:p w:rsidR="00AF1FA0" w:rsidRPr="001C4E4C" w:rsidRDefault="00AF1FA0" w:rsidP="00AF1FA0">
      <w:pPr>
        <w:ind w:left="-330" w:firstLine="330"/>
        <w:jc w:val="center"/>
        <w:rPr>
          <w:rFonts w:eastAsia="Calibri"/>
          <w:b/>
          <w:lang w:eastAsia="en-US"/>
        </w:rPr>
      </w:pPr>
    </w:p>
    <w:p w:rsidR="00AF1FA0" w:rsidRPr="001C4E4C" w:rsidRDefault="00AF1FA0" w:rsidP="00AF1FA0">
      <w:pPr>
        <w:ind w:left="-330" w:firstLine="330"/>
        <w:jc w:val="center"/>
        <w:rPr>
          <w:rFonts w:eastAsia="Calibri"/>
          <w:b/>
          <w:lang w:eastAsia="en-US"/>
        </w:rPr>
      </w:pPr>
    </w:p>
    <w:p w:rsidR="00AF1FA0" w:rsidRPr="001C4E4C" w:rsidRDefault="00AF1FA0" w:rsidP="00AF1FA0">
      <w:pPr>
        <w:ind w:left="-330" w:firstLine="330"/>
        <w:jc w:val="center"/>
        <w:rPr>
          <w:rFonts w:eastAsia="Calibri"/>
          <w:b/>
          <w:lang w:eastAsia="en-US"/>
        </w:rPr>
      </w:pPr>
    </w:p>
    <w:p w:rsidR="00AF1FA0" w:rsidRPr="005C4A9E" w:rsidRDefault="00AF1FA0" w:rsidP="00AF1FA0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AF1FA0" w:rsidRDefault="00AF1FA0" w:rsidP="00AF1FA0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AF1FA0" w:rsidRDefault="00AF1FA0" w:rsidP="00AF1FA0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p w:rsidR="00AF1FA0" w:rsidRDefault="00AF1FA0" w:rsidP="00AF1FA0">
      <w:pPr>
        <w:ind w:left="-330" w:firstLine="330"/>
        <w:jc w:val="center"/>
        <w:rPr>
          <w:rFonts w:eastAsia="Calibri"/>
          <w:b/>
          <w:sz w:val="26"/>
          <w:szCs w:val="26"/>
          <w:lang w:eastAsia="en-US"/>
        </w:rPr>
      </w:pPr>
    </w:p>
    <w:sectPr w:rsidR="00AF1FA0" w:rsidSect="00D8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C55"/>
    <w:rsid w:val="000464A0"/>
    <w:rsid w:val="00077FCA"/>
    <w:rsid w:val="0011769A"/>
    <w:rsid w:val="00153064"/>
    <w:rsid w:val="001741E4"/>
    <w:rsid w:val="001B1368"/>
    <w:rsid w:val="001C4E4C"/>
    <w:rsid w:val="0021501F"/>
    <w:rsid w:val="002170EF"/>
    <w:rsid w:val="00236BED"/>
    <w:rsid w:val="002C261E"/>
    <w:rsid w:val="0036443B"/>
    <w:rsid w:val="00536B72"/>
    <w:rsid w:val="00602A12"/>
    <w:rsid w:val="006951E4"/>
    <w:rsid w:val="008A7F60"/>
    <w:rsid w:val="00926AAA"/>
    <w:rsid w:val="009370A1"/>
    <w:rsid w:val="009652CB"/>
    <w:rsid w:val="009B50FE"/>
    <w:rsid w:val="00AF1FA0"/>
    <w:rsid w:val="00B204E3"/>
    <w:rsid w:val="00B512F6"/>
    <w:rsid w:val="00BB2F7C"/>
    <w:rsid w:val="00CA2901"/>
    <w:rsid w:val="00D72849"/>
    <w:rsid w:val="00D85007"/>
    <w:rsid w:val="00D92698"/>
    <w:rsid w:val="00E6020E"/>
    <w:rsid w:val="00E9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F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F1FA0"/>
    <w:pPr>
      <w:spacing w:before="30" w:after="30"/>
    </w:pPr>
    <w:rPr>
      <w:sz w:val="20"/>
      <w:szCs w:val="20"/>
    </w:rPr>
  </w:style>
  <w:style w:type="paragraph" w:customStyle="1" w:styleId="ConsNormal">
    <w:name w:val="ConsNormal"/>
    <w:rsid w:val="00AF1F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consplusnormal0">
    <w:name w:val="consplusnormal"/>
    <w:basedOn w:val="a"/>
    <w:uiPriority w:val="99"/>
    <w:rsid w:val="00AF1FA0"/>
    <w:pPr>
      <w:spacing w:before="100" w:beforeAutospacing="1" w:after="100" w:afterAutospacing="1"/>
    </w:pPr>
    <w:rPr>
      <w:rFonts w:eastAsia="Calibri"/>
    </w:rPr>
  </w:style>
  <w:style w:type="character" w:customStyle="1" w:styleId="c4">
    <w:name w:val="c4"/>
    <w:basedOn w:val="a0"/>
    <w:rsid w:val="00AF1FA0"/>
  </w:style>
  <w:style w:type="paragraph" w:styleId="a4">
    <w:name w:val="No Spacing"/>
    <w:uiPriority w:val="1"/>
    <w:qFormat/>
    <w:rsid w:val="00AF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AF1FA0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153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holodilmznoe_oborud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25</cp:revision>
  <dcterms:created xsi:type="dcterms:W3CDTF">2017-10-10T11:27:00Z</dcterms:created>
  <dcterms:modified xsi:type="dcterms:W3CDTF">2017-12-14T04:44:00Z</dcterms:modified>
</cp:coreProperties>
</file>