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48" w:rsidRDefault="003B6548" w:rsidP="003B6548">
      <w:pPr>
        <w:spacing w:line="360" w:lineRule="auto"/>
        <w:ind w:firstLine="709"/>
        <w:jc w:val="center"/>
        <w:rPr>
          <w:b/>
          <w:bCs/>
          <w:sz w:val="28"/>
          <w:szCs w:val="28"/>
        </w:rPr>
      </w:pPr>
      <w:r>
        <w:rPr>
          <w:b/>
          <w:bCs/>
          <w:sz w:val="28"/>
          <w:szCs w:val="28"/>
        </w:rPr>
        <w:t>Консультация для родителей о ПДД</w:t>
      </w:r>
      <w:bookmarkStart w:id="0" w:name="_GoBack"/>
      <w:bookmarkEnd w:id="0"/>
    </w:p>
    <w:p w:rsidR="003B6548" w:rsidRDefault="003B6548" w:rsidP="003B6548">
      <w:pPr>
        <w:spacing w:line="360" w:lineRule="auto"/>
        <w:ind w:firstLine="709"/>
        <w:jc w:val="center"/>
        <w:rPr>
          <w:b/>
          <w:bCs/>
          <w:sz w:val="28"/>
          <w:szCs w:val="28"/>
        </w:rPr>
      </w:pPr>
      <w:r>
        <w:rPr>
          <w:b/>
          <w:bCs/>
          <w:sz w:val="28"/>
          <w:szCs w:val="28"/>
        </w:rPr>
        <w:t>Уважаемые мамы и папы!</w:t>
      </w:r>
    </w:p>
    <w:p w:rsidR="003B6548" w:rsidRDefault="003B6548" w:rsidP="003B6548">
      <w:pPr>
        <w:spacing w:line="360" w:lineRule="auto"/>
        <w:ind w:firstLine="709"/>
        <w:jc w:val="both"/>
        <w:rPr>
          <w:sz w:val="28"/>
          <w:szCs w:val="28"/>
        </w:rPr>
      </w:pPr>
      <w:r>
        <w:rPr>
          <w:sz w:val="28"/>
          <w:szCs w:val="28"/>
        </w:rPr>
        <w:t>Лучший способ сохранить свою жизнь и жизнь своего ребёнка на дорогах — соблюдать правила дорожного движения!</w:t>
      </w:r>
    </w:p>
    <w:p w:rsidR="003B6548" w:rsidRDefault="003B6548" w:rsidP="003B6548">
      <w:pPr>
        <w:spacing w:line="360" w:lineRule="auto"/>
        <w:ind w:firstLine="709"/>
        <w:jc w:val="both"/>
        <w:rPr>
          <w:sz w:val="28"/>
          <w:szCs w:val="28"/>
        </w:rPr>
      </w:pPr>
      <w:r>
        <w:rPr>
          <w:sz w:val="28"/>
          <w:szCs w:val="28"/>
        </w:rPr>
        <w:t xml:space="preserve">Важная проблема — воспитание у наших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всё равно переходят </w:t>
      </w:r>
      <w:proofErr w:type="gramStart"/>
      <w:r>
        <w:rPr>
          <w:sz w:val="28"/>
          <w:szCs w:val="28"/>
        </w:rPr>
        <w:t>дорогу</w:t>
      </w:r>
      <w:proofErr w:type="gramEnd"/>
      <w:r>
        <w:rPr>
          <w:sz w:val="28"/>
          <w:szCs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3B6548" w:rsidRDefault="003B6548" w:rsidP="003B6548">
      <w:pPr>
        <w:spacing w:line="360" w:lineRule="auto"/>
        <w:ind w:firstLine="709"/>
        <w:jc w:val="both"/>
        <w:rPr>
          <w:sz w:val="28"/>
          <w:szCs w:val="28"/>
        </w:rPr>
      </w:pPr>
      <w:r>
        <w:rPr>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дала  результаты, недостаточно одного занятия или беседы с детьми. И ещё одно важное требование: детям недостаточно теоретических знаний, они должны применять их на практике.</w:t>
      </w:r>
    </w:p>
    <w:p w:rsidR="003B6548" w:rsidRDefault="003B6548" w:rsidP="003B6548">
      <w:pPr>
        <w:spacing w:line="360" w:lineRule="auto"/>
        <w:ind w:firstLine="709"/>
        <w:jc w:val="both"/>
        <w:rPr>
          <w:sz w:val="28"/>
          <w:szCs w:val="28"/>
        </w:rPr>
      </w:pPr>
      <w:r>
        <w:rPr>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условие безопасности наших детей!</w:t>
      </w:r>
    </w:p>
    <w:p w:rsidR="003B6548" w:rsidRDefault="003B6548" w:rsidP="003B6548">
      <w:pPr>
        <w:spacing w:line="360" w:lineRule="auto"/>
        <w:ind w:firstLine="709"/>
        <w:jc w:val="center"/>
        <w:rPr>
          <w:i/>
          <w:iCs/>
          <w:sz w:val="28"/>
          <w:szCs w:val="28"/>
        </w:rPr>
      </w:pPr>
      <w:r>
        <w:rPr>
          <w:i/>
          <w:iCs/>
          <w:sz w:val="28"/>
          <w:szCs w:val="28"/>
        </w:rPr>
        <w:t>Рекомендации родителям</w:t>
      </w:r>
    </w:p>
    <w:p w:rsidR="003B6548" w:rsidRDefault="003B6548" w:rsidP="003B6548">
      <w:pPr>
        <w:spacing w:line="360" w:lineRule="auto"/>
        <w:ind w:firstLine="709"/>
        <w:jc w:val="both"/>
        <w:rPr>
          <w:sz w:val="28"/>
          <w:szCs w:val="28"/>
        </w:rPr>
      </w:pPr>
      <w:r>
        <w:rPr>
          <w:sz w:val="28"/>
          <w:szCs w:val="28"/>
        </w:rPr>
        <w:t>Уважаемые родители!</w:t>
      </w:r>
    </w:p>
    <w:p w:rsidR="003B6548" w:rsidRDefault="003B6548" w:rsidP="003B6548">
      <w:pPr>
        <w:spacing w:line="360" w:lineRule="auto"/>
        <w:ind w:firstLine="709"/>
        <w:jc w:val="both"/>
        <w:rPr>
          <w:sz w:val="28"/>
          <w:szCs w:val="28"/>
        </w:rPr>
      </w:pPr>
      <w:r>
        <w:rPr>
          <w:sz w:val="28"/>
          <w:szCs w:val="28"/>
        </w:rPr>
        <w:t>Вы являетесь для детей образцом поведения. Вы — объект любви и подражания для ребёнка. Это необходимо помнить всегда и тем более, когда вы делаете шаг на проезжую часть дороги вместе с малышом.</w:t>
      </w:r>
    </w:p>
    <w:p w:rsidR="003B6548" w:rsidRDefault="003B6548" w:rsidP="003B6548">
      <w:pPr>
        <w:spacing w:line="360" w:lineRule="auto"/>
        <w:ind w:firstLine="709"/>
        <w:jc w:val="both"/>
        <w:rPr>
          <w:sz w:val="28"/>
          <w:szCs w:val="28"/>
        </w:rPr>
      </w:pPr>
      <w:r>
        <w:rPr>
          <w:sz w:val="28"/>
          <w:szCs w:val="28"/>
        </w:rPr>
        <w:t>Чтобы ребёнок не попал в беду, воспитывайте у него уважение к правилам дорожного движения терпеливо, ежедневно, ненавязчиво.</w:t>
      </w:r>
    </w:p>
    <w:p w:rsidR="003B6548" w:rsidRDefault="003B6548" w:rsidP="003B6548">
      <w:pPr>
        <w:spacing w:line="360" w:lineRule="auto"/>
        <w:ind w:firstLine="709"/>
        <w:jc w:val="both"/>
        <w:rPr>
          <w:sz w:val="28"/>
          <w:szCs w:val="28"/>
        </w:rPr>
      </w:pPr>
      <w:r>
        <w:rPr>
          <w:sz w:val="28"/>
          <w:szCs w:val="28"/>
        </w:rPr>
        <w:lastRenderedPageBreak/>
        <w:t>Ребёнок должен играть только во дворе под вашим наблюдением. Он должен знать: на дорогу выходить нельзя.</w:t>
      </w:r>
    </w:p>
    <w:p w:rsidR="003B6548" w:rsidRDefault="003B6548" w:rsidP="003B6548">
      <w:pPr>
        <w:spacing w:line="360" w:lineRule="auto"/>
        <w:ind w:firstLine="709"/>
        <w:jc w:val="both"/>
        <w:rPr>
          <w:sz w:val="28"/>
          <w:szCs w:val="28"/>
        </w:rPr>
      </w:pPr>
      <w:r>
        <w:rPr>
          <w:sz w:val="28"/>
          <w:szCs w:val="28"/>
        </w:rPr>
        <w:t>Не запугивайте ребёнка, а наблюдайте вместе с ним и используйте ситуации на дороге, дворе, улице; объясняйте, что происходит с транспортом, пешеходами.</w:t>
      </w:r>
    </w:p>
    <w:p w:rsidR="003B6548" w:rsidRDefault="003B6548" w:rsidP="003B6548">
      <w:pPr>
        <w:spacing w:line="360" w:lineRule="auto"/>
        <w:ind w:firstLine="709"/>
        <w:jc w:val="both"/>
        <w:rPr>
          <w:sz w:val="28"/>
          <w:szCs w:val="28"/>
        </w:rPr>
      </w:pPr>
      <w:r>
        <w:rPr>
          <w:sz w:val="28"/>
          <w:szCs w:val="28"/>
        </w:rPr>
        <w:t>Разливайте у ребёнка зрительную память, внимание. Для этого создавайте дома игровые ситуации.</w:t>
      </w:r>
    </w:p>
    <w:p w:rsidR="003B6548" w:rsidRDefault="003B6548" w:rsidP="003B6548">
      <w:pPr>
        <w:spacing w:line="360" w:lineRule="auto"/>
        <w:ind w:firstLine="709"/>
        <w:jc w:val="both"/>
        <w:rPr>
          <w:sz w:val="28"/>
          <w:szCs w:val="28"/>
        </w:rPr>
      </w:pPr>
      <w:r>
        <w:rPr>
          <w:sz w:val="28"/>
          <w:szCs w:val="28"/>
        </w:rPr>
        <w:t>Пусть ваш малыш сам приведёт вас в детский сад и из детского сада домой.</w:t>
      </w:r>
    </w:p>
    <w:p w:rsidR="003B6548" w:rsidRDefault="003B6548" w:rsidP="003B6548">
      <w:pPr>
        <w:spacing w:line="360" w:lineRule="auto"/>
        <w:ind w:firstLine="709"/>
        <w:jc w:val="both"/>
        <w:rPr>
          <w:sz w:val="28"/>
          <w:szCs w:val="28"/>
        </w:rPr>
      </w:pPr>
      <w:r>
        <w:rPr>
          <w:sz w:val="28"/>
          <w:szCs w:val="28"/>
        </w:rPr>
        <w:t>Ваш ребёнок должен знать:</w:t>
      </w:r>
    </w:p>
    <w:p w:rsidR="003B6548" w:rsidRDefault="003B6548" w:rsidP="003B6548">
      <w:pPr>
        <w:numPr>
          <w:ilvl w:val="0"/>
          <w:numId w:val="1"/>
        </w:numPr>
        <w:tabs>
          <w:tab w:val="left" w:pos="360"/>
        </w:tabs>
        <w:spacing w:line="360" w:lineRule="auto"/>
        <w:jc w:val="both"/>
        <w:rPr>
          <w:sz w:val="28"/>
          <w:szCs w:val="28"/>
        </w:rPr>
      </w:pPr>
      <w:r>
        <w:rPr>
          <w:sz w:val="28"/>
          <w:szCs w:val="28"/>
        </w:rPr>
        <w:t>на дорогу выходить нельзя;</w:t>
      </w:r>
    </w:p>
    <w:p w:rsidR="003B6548" w:rsidRDefault="003B6548" w:rsidP="003B6548">
      <w:pPr>
        <w:numPr>
          <w:ilvl w:val="0"/>
          <w:numId w:val="1"/>
        </w:numPr>
        <w:tabs>
          <w:tab w:val="left" w:pos="360"/>
        </w:tabs>
        <w:spacing w:line="360" w:lineRule="auto"/>
        <w:jc w:val="both"/>
        <w:rPr>
          <w:sz w:val="28"/>
          <w:szCs w:val="28"/>
        </w:rPr>
      </w:pPr>
      <w:r>
        <w:rPr>
          <w:sz w:val="28"/>
          <w:szCs w:val="28"/>
        </w:rPr>
        <w:t>д</w:t>
      </w:r>
      <w:r w:rsidR="000577ED">
        <w:rPr>
          <w:sz w:val="28"/>
          <w:szCs w:val="28"/>
        </w:rPr>
        <w:t>орогу можно переходить только с</w:t>
      </w:r>
      <w:r>
        <w:rPr>
          <w:sz w:val="28"/>
          <w:szCs w:val="28"/>
        </w:rPr>
        <w:t xml:space="preserve"> взрослыми, держась за руку взрослого;</w:t>
      </w:r>
    </w:p>
    <w:p w:rsidR="003B6548" w:rsidRDefault="003B6548" w:rsidP="003B6548">
      <w:pPr>
        <w:numPr>
          <w:ilvl w:val="0"/>
          <w:numId w:val="1"/>
        </w:numPr>
        <w:tabs>
          <w:tab w:val="left" w:pos="360"/>
        </w:tabs>
        <w:spacing w:line="360" w:lineRule="auto"/>
        <w:jc w:val="both"/>
        <w:rPr>
          <w:sz w:val="28"/>
          <w:szCs w:val="28"/>
        </w:rPr>
      </w:pPr>
      <w:r>
        <w:rPr>
          <w:sz w:val="28"/>
          <w:szCs w:val="28"/>
        </w:rPr>
        <w:t>переходить дорогу надо по переходу спокойным шагом;</w:t>
      </w:r>
    </w:p>
    <w:p w:rsidR="003B6548" w:rsidRDefault="003B6548" w:rsidP="003B6548">
      <w:pPr>
        <w:numPr>
          <w:ilvl w:val="0"/>
          <w:numId w:val="1"/>
        </w:numPr>
        <w:tabs>
          <w:tab w:val="left" w:pos="360"/>
        </w:tabs>
        <w:spacing w:line="360" w:lineRule="auto"/>
        <w:jc w:val="both"/>
        <w:rPr>
          <w:sz w:val="28"/>
          <w:szCs w:val="28"/>
        </w:rPr>
      </w:pPr>
      <w:r>
        <w:rPr>
          <w:sz w:val="28"/>
          <w:szCs w:val="28"/>
        </w:rPr>
        <w:t>пешеходы — это люди, которые идут по улице;</w:t>
      </w:r>
    </w:p>
    <w:p w:rsidR="003B6548" w:rsidRDefault="003B6548" w:rsidP="003B6548">
      <w:pPr>
        <w:numPr>
          <w:ilvl w:val="0"/>
          <w:numId w:val="1"/>
        </w:numPr>
        <w:tabs>
          <w:tab w:val="left" w:pos="360"/>
        </w:tabs>
        <w:spacing w:line="360" w:lineRule="auto"/>
        <w:jc w:val="both"/>
        <w:rPr>
          <w:sz w:val="28"/>
          <w:szCs w:val="28"/>
        </w:rPr>
      </w:pPr>
      <w:r>
        <w:rPr>
          <w:sz w:val="28"/>
          <w:szCs w:val="28"/>
        </w:rPr>
        <w:t>для того чтобы был порядок на дороге, чтобы не было аварий, чтобы пешеход не попал под машину, надо подчиняться светофору: красный свет движенья нет, жёлтый свет — внимание, а зелёный говорит: «Проходите, путь открыт»;</w:t>
      </w:r>
    </w:p>
    <w:p w:rsidR="003B6548" w:rsidRDefault="003B6548" w:rsidP="003B6548">
      <w:pPr>
        <w:numPr>
          <w:ilvl w:val="0"/>
          <w:numId w:val="1"/>
        </w:numPr>
        <w:tabs>
          <w:tab w:val="left" w:pos="360"/>
        </w:tabs>
        <w:spacing w:line="360" w:lineRule="auto"/>
        <w:jc w:val="both"/>
        <w:rPr>
          <w:sz w:val="28"/>
          <w:szCs w:val="28"/>
        </w:rPr>
      </w:pPr>
      <w:r>
        <w:rPr>
          <w:sz w:val="28"/>
          <w:szCs w:val="28"/>
        </w:rPr>
        <w:t>машины бывают разные</w:t>
      </w:r>
      <w:r w:rsidR="000577ED">
        <w:rPr>
          <w:sz w:val="28"/>
          <w:szCs w:val="28"/>
        </w:rPr>
        <w:t xml:space="preserve"> </w:t>
      </w:r>
      <w:r>
        <w:rPr>
          <w:sz w:val="28"/>
          <w:szCs w:val="28"/>
        </w:rPr>
        <w:t xml:space="preserve">(грузовые, легковые); это транспорт. Машинами </w:t>
      </w:r>
      <w:r w:rsidR="00B627CA">
        <w:rPr>
          <w:sz w:val="28"/>
          <w:szCs w:val="28"/>
        </w:rPr>
        <w:t>управляют водители. Для транспо</w:t>
      </w:r>
      <w:r>
        <w:rPr>
          <w:sz w:val="28"/>
          <w:szCs w:val="28"/>
        </w:rPr>
        <w:t>р</w:t>
      </w:r>
      <w:r w:rsidR="00B627CA">
        <w:rPr>
          <w:sz w:val="28"/>
          <w:szCs w:val="28"/>
        </w:rPr>
        <w:t>т</w:t>
      </w:r>
      <w:r>
        <w:rPr>
          <w:sz w:val="28"/>
          <w:szCs w:val="28"/>
        </w:rPr>
        <w:t>а предназначено шоссе (дорога). Когда мы едем в транспорте, нас называют пассажирами. Во время езды в транспорте нельзя высовываться из окна.</w:t>
      </w:r>
    </w:p>
    <w:p w:rsidR="003B6548" w:rsidRDefault="003B6548" w:rsidP="003B6548">
      <w:pPr>
        <w:spacing w:line="360" w:lineRule="auto"/>
        <w:ind w:left="360"/>
        <w:jc w:val="center"/>
        <w:rPr>
          <w:i/>
          <w:iCs/>
          <w:sz w:val="28"/>
          <w:szCs w:val="28"/>
        </w:rPr>
      </w:pPr>
      <w:r>
        <w:rPr>
          <w:i/>
          <w:iCs/>
          <w:sz w:val="28"/>
          <w:szCs w:val="28"/>
        </w:rPr>
        <w:t>Кто придумал светофор</w:t>
      </w:r>
    </w:p>
    <w:p w:rsidR="003B6548" w:rsidRDefault="003B6548" w:rsidP="003B6548">
      <w:pPr>
        <w:spacing w:line="360" w:lineRule="auto"/>
        <w:ind w:left="360"/>
        <w:jc w:val="both"/>
        <w:rPr>
          <w:sz w:val="28"/>
          <w:szCs w:val="28"/>
        </w:rPr>
      </w:pPr>
      <w:r>
        <w:rPr>
          <w:sz w:val="28"/>
          <w:szCs w:val="28"/>
        </w:rPr>
        <w:t xml:space="preserve">Первый уличный светофор появился в Лондоне в 1868 году. Придумал его английский инженер </w:t>
      </w:r>
      <w:proofErr w:type="gramStart"/>
      <w:r>
        <w:rPr>
          <w:sz w:val="28"/>
          <w:szCs w:val="28"/>
        </w:rPr>
        <w:t>Дж</w:t>
      </w:r>
      <w:proofErr w:type="gramEnd"/>
      <w:r>
        <w:rPr>
          <w:sz w:val="28"/>
          <w:szCs w:val="28"/>
        </w:rPr>
        <w:t xml:space="preserve">. </w:t>
      </w:r>
      <w:proofErr w:type="spellStart"/>
      <w:r>
        <w:rPr>
          <w:sz w:val="28"/>
          <w:szCs w:val="28"/>
        </w:rPr>
        <w:t>Найт</w:t>
      </w:r>
      <w:proofErr w:type="spellEnd"/>
      <w:r>
        <w:rPr>
          <w:sz w:val="28"/>
          <w:szCs w:val="28"/>
        </w:rPr>
        <w:t xml:space="preserve">. Прототипом, по всей видимости, послужил железнодорожный светофор, который к тому времени уже достаточно давно применялся для регулирования железнодорожных перевозок. Прежде чем ввести светофор в действие, в газетах Лондона опубликовали подробные правила, из которых люди впервые узнали, что означает зелёный и красный сигналы светофора. Установленный перед зданием </w:t>
      </w:r>
      <w:r>
        <w:rPr>
          <w:sz w:val="28"/>
          <w:szCs w:val="28"/>
        </w:rPr>
        <w:lastRenderedPageBreak/>
        <w:t xml:space="preserve">английского парламента первый светофор был механическим: цветные сигналы менялись в нём с помощью системы приводных ремней. Для этого рядом дежурил специальный полицейский. Вскоре устройство оснастили газовым фонарём, чтобы изменения цветов были видны и в тёмное время суток. Однако это нововведение оказалось роковым для судьбы первого уличного светофора. Фонарь однажды взорвался и смертельно ранил находившегося поблизости полисмена. С тех пор история светофора прервалась почти на полвека. Новое рождение автоматического регулятора уличного движения состоялось в 1914 году в американском Кливленде, а чуть позднее — в Чикаго и Нью-Йорке. Светофоры </w:t>
      </w:r>
      <w:proofErr w:type="gramStart"/>
      <w:r>
        <w:rPr>
          <w:sz w:val="28"/>
          <w:szCs w:val="28"/>
        </w:rPr>
        <w:t>были на сей</w:t>
      </w:r>
      <w:proofErr w:type="gramEnd"/>
      <w:r>
        <w:rPr>
          <w:sz w:val="28"/>
          <w:szCs w:val="28"/>
        </w:rPr>
        <w:t xml:space="preserve"> раз электрическими, но так же, как и лондонский, имели лишь два сигнала — красный и зелёный. Жёлтый цвет появился только в 1918 году. В России первый светофор был установлен в 1924 году в Москве. С развитием техники постепенно внедрялось автоматическое управление светофорами. Так, в 1955 году в столице на Садовом кольце появилась первая «зелёная волна», состоящая из пяти светофоров: автомобиль, попадавший на первом светофоре на зелёный свет, беспрепятственно проезжал все остальные.</w:t>
      </w:r>
    </w:p>
    <w:p w:rsidR="003B6548" w:rsidRDefault="003B6548" w:rsidP="003B6548">
      <w:pPr>
        <w:spacing w:line="360" w:lineRule="auto"/>
        <w:ind w:left="360"/>
        <w:jc w:val="both"/>
        <w:rPr>
          <w:sz w:val="28"/>
          <w:szCs w:val="28"/>
        </w:rPr>
      </w:pPr>
      <w:r>
        <w:rPr>
          <w:sz w:val="28"/>
          <w:szCs w:val="28"/>
        </w:rPr>
        <w:t>Загадайте детям загадки:</w:t>
      </w:r>
    </w:p>
    <w:p w:rsidR="003B6548" w:rsidRDefault="003B6548" w:rsidP="003B6548">
      <w:pPr>
        <w:spacing w:line="360" w:lineRule="auto"/>
        <w:ind w:left="360"/>
        <w:jc w:val="both"/>
        <w:rPr>
          <w:sz w:val="28"/>
          <w:szCs w:val="28"/>
        </w:rPr>
      </w:pPr>
      <w:r>
        <w:rPr>
          <w:sz w:val="28"/>
          <w:szCs w:val="28"/>
        </w:rPr>
        <w:t>Чтоб тебе помочь, дружок,</w:t>
      </w:r>
    </w:p>
    <w:p w:rsidR="003B6548" w:rsidRDefault="003B6548" w:rsidP="003B6548">
      <w:pPr>
        <w:spacing w:line="360" w:lineRule="auto"/>
        <w:ind w:left="360"/>
        <w:jc w:val="both"/>
        <w:rPr>
          <w:sz w:val="28"/>
          <w:szCs w:val="28"/>
        </w:rPr>
      </w:pPr>
      <w:r>
        <w:rPr>
          <w:sz w:val="28"/>
          <w:szCs w:val="28"/>
        </w:rPr>
        <w:t>Путь пройти опасный,</w:t>
      </w:r>
    </w:p>
    <w:p w:rsidR="003B6548" w:rsidRDefault="003B6548" w:rsidP="003B6548">
      <w:pPr>
        <w:spacing w:line="360" w:lineRule="auto"/>
        <w:ind w:left="360"/>
        <w:jc w:val="both"/>
        <w:rPr>
          <w:sz w:val="28"/>
          <w:szCs w:val="28"/>
        </w:rPr>
      </w:pPr>
      <w:r>
        <w:rPr>
          <w:sz w:val="28"/>
          <w:szCs w:val="28"/>
        </w:rPr>
        <w:t>День и ночь горят огни,</w:t>
      </w:r>
    </w:p>
    <w:p w:rsidR="003B6548" w:rsidRDefault="003B6548" w:rsidP="003B6548">
      <w:pPr>
        <w:spacing w:line="360" w:lineRule="auto"/>
        <w:ind w:left="360"/>
        <w:rPr>
          <w:sz w:val="28"/>
          <w:szCs w:val="28"/>
        </w:rPr>
      </w:pPr>
      <w:r>
        <w:rPr>
          <w:sz w:val="28"/>
          <w:szCs w:val="28"/>
        </w:rPr>
        <w:t>Зелёный, жёлтый, красный.</w:t>
      </w:r>
    </w:p>
    <w:p w:rsidR="003B6548" w:rsidRDefault="003B6548" w:rsidP="003B6548">
      <w:pPr>
        <w:spacing w:line="360" w:lineRule="auto"/>
        <w:ind w:left="360"/>
        <w:rPr>
          <w:sz w:val="28"/>
          <w:szCs w:val="28"/>
        </w:rPr>
      </w:pPr>
      <w:r>
        <w:rPr>
          <w:sz w:val="28"/>
          <w:szCs w:val="28"/>
        </w:rPr>
        <w:t xml:space="preserve">           (Светофор)</w:t>
      </w: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r>
        <w:rPr>
          <w:sz w:val="28"/>
          <w:szCs w:val="28"/>
        </w:rPr>
        <w:t>Два колёсика подряд,</w:t>
      </w:r>
    </w:p>
    <w:p w:rsidR="003B6548" w:rsidRDefault="003B6548" w:rsidP="003B6548">
      <w:pPr>
        <w:spacing w:line="360" w:lineRule="auto"/>
        <w:ind w:firstLine="709"/>
        <w:rPr>
          <w:sz w:val="28"/>
          <w:szCs w:val="28"/>
        </w:rPr>
      </w:pPr>
      <w:r>
        <w:rPr>
          <w:sz w:val="28"/>
          <w:szCs w:val="28"/>
        </w:rPr>
        <w:t>Их ногами вертят.</w:t>
      </w:r>
    </w:p>
    <w:p w:rsidR="003B6548" w:rsidRDefault="003B6548" w:rsidP="003B6548">
      <w:pPr>
        <w:spacing w:line="360" w:lineRule="auto"/>
        <w:ind w:firstLine="709"/>
        <w:rPr>
          <w:sz w:val="28"/>
          <w:szCs w:val="28"/>
        </w:rPr>
      </w:pPr>
      <w:r>
        <w:rPr>
          <w:sz w:val="28"/>
          <w:szCs w:val="28"/>
        </w:rPr>
        <w:t>А поверх торчком</w:t>
      </w:r>
    </w:p>
    <w:p w:rsidR="003B6548" w:rsidRDefault="003B6548" w:rsidP="003B6548">
      <w:pPr>
        <w:spacing w:line="360" w:lineRule="auto"/>
        <w:ind w:firstLine="709"/>
        <w:rPr>
          <w:sz w:val="28"/>
          <w:szCs w:val="28"/>
        </w:rPr>
      </w:pPr>
      <w:r>
        <w:rPr>
          <w:sz w:val="28"/>
          <w:szCs w:val="28"/>
        </w:rPr>
        <w:t>Сам хозяин крючком.   (Велосипед)</w:t>
      </w:r>
    </w:p>
    <w:p w:rsidR="003B6548" w:rsidRDefault="003B6548" w:rsidP="003B6548">
      <w:pPr>
        <w:spacing w:line="360" w:lineRule="auto"/>
        <w:ind w:firstLine="709"/>
        <w:rPr>
          <w:sz w:val="28"/>
          <w:szCs w:val="28"/>
        </w:rPr>
      </w:pPr>
      <w:r>
        <w:rPr>
          <w:sz w:val="28"/>
          <w:szCs w:val="28"/>
        </w:rPr>
        <w:t>Что за чудо этот дом,</w:t>
      </w:r>
    </w:p>
    <w:p w:rsidR="003B6548" w:rsidRDefault="003B6548" w:rsidP="003B6548">
      <w:pPr>
        <w:spacing w:line="360" w:lineRule="auto"/>
        <w:ind w:firstLine="709"/>
        <w:rPr>
          <w:sz w:val="28"/>
          <w:szCs w:val="28"/>
        </w:rPr>
      </w:pPr>
      <w:r>
        <w:rPr>
          <w:sz w:val="28"/>
          <w:szCs w:val="28"/>
        </w:rPr>
        <w:lastRenderedPageBreak/>
        <w:t>Окна светятся кругом</w:t>
      </w:r>
    </w:p>
    <w:p w:rsidR="003B6548" w:rsidRDefault="003B6548" w:rsidP="003B6548">
      <w:pPr>
        <w:spacing w:line="360" w:lineRule="auto"/>
        <w:ind w:firstLine="709"/>
        <w:rPr>
          <w:sz w:val="28"/>
          <w:szCs w:val="28"/>
        </w:rPr>
      </w:pPr>
      <w:r>
        <w:rPr>
          <w:sz w:val="28"/>
          <w:szCs w:val="28"/>
        </w:rPr>
        <w:t>Носит обувь из резины,</w:t>
      </w:r>
    </w:p>
    <w:p w:rsidR="003B6548" w:rsidRDefault="003B6548" w:rsidP="003B6548">
      <w:pPr>
        <w:spacing w:line="360" w:lineRule="auto"/>
        <w:ind w:firstLine="709"/>
        <w:rPr>
          <w:sz w:val="28"/>
          <w:szCs w:val="28"/>
        </w:rPr>
      </w:pPr>
      <w:r>
        <w:rPr>
          <w:sz w:val="28"/>
          <w:szCs w:val="28"/>
        </w:rPr>
        <w:t>А питается бензином?</w:t>
      </w:r>
    </w:p>
    <w:p w:rsidR="003B6548" w:rsidRDefault="003B6548" w:rsidP="003B6548">
      <w:pPr>
        <w:spacing w:line="360" w:lineRule="auto"/>
        <w:ind w:firstLine="709"/>
        <w:rPr>
          <w:sz w:val="28"/>
          <w:szCs w:val="28"/>
        </w:rPr>
      </w:pPr>
      <w:r>
        <w:rPr>
          <w:sz w:val="28"/>
          <w:szCs w:val="28"/>
        </w:rPr>
        <w:t xml:space="preserve">         (Автобус)</w:t>
      </w: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r>
        <w:rPr>
          <w:sz w:val="28"/>
          <w:szCs w:val="28"/>
        </w:rPr>
        <w:t>Несётся и стреляет,</w:t>
      </w:r>
    </w:p>
    <w:p w:rsidR="003B6548" w:rsidRDefault="003B6548" w:rsidP="003B6548">
      <w:pPr>
        <w:spacing w:line="360" w:lineRule="auto"/>
        <w:ind w:firstLine="709"/>
        <w:rPr>
          <w:sz w:val="28"/>
          <w:szCs w:val="28"/>
        </w:rPr>
      </w:pPr>
      <w:r>
        <w:rPr>
          <w:sz w:val="28"/>
          <w:szCs w:val="28"/>
        </w:rPr>
        <w:t>Ворчит скороговоркой,</w:t>
      </w:r>
    </w:p>
    <w:p w:rsidR="003B6548" w:rsidRDefault="003B6548" w:rsidP="003B6548">
      <w:pPr>
        <w:spacing w:line="360" w:lineRule="auto"/>
        <w:ind w:firstLine="709"/>
        <w:rPr>
          <w:sz w:val="28"/>
          <w:szCs w:val="28"/>
        </w:rPr>
      </w:pPr>
      <w:r>
        <w:rPr>
          <w:sz w:val="28"/>
          <w:szCs w:val="28"/>
        </w:rPr>
        <w:t>Трамваю не угнаться</w:t>
      </w:r>
    </w:p>
    <w:p w:rsidR="003B6548" w:rsidRDefault="003B6548" w:rsidP="003B6548">
      <w:pPr>
        <w:spacing w:line="360" w:lineRule="auto"/>
        <w:ind w:firstLine="709"/>
        <w:rPr>
          <w:sz w:val="28"/>
          <w:szCs w:val="28"/>
        </w:rPr>
      </w:pPr>
      <w:r>
        <w:rPr>
          <w:sz w:val="28"/>
          <w:szCs w:val="28"/>
        </w:rPr>
        <w:t>За этой тараторкой.</w:t>
      </w:r>
    </w:p>
    <w:p w:rsidR="003B6548" w:rsidRDefault="003B6548" w:rsidP="003B6548">
      <w:pPr>
        <w:spacing w:line="360" w:lineRule="auto"/>
        <w:ind w:firstLine="709"/>
        <w:rPr>
          <w:sz w:val="28"/>
          <w:szCs w:val="28"/>
        </w:rPr>
      </w:pPr>
      <w:r>
        <w:rPr>
          <w:sz w:val="28"/>
          <w:szCs w:val="28"/>
        </w:rPr>
        <w:t xml:space="preserve">        (Мотоцикл)</w:t>
      </w: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r>
        <w:rPr>
          <w:sz w:val="28"/>
          <w:szCs w:val="28"/>
        </w:rPr>
        <w:t xml:space="preserve">Посмотри, </w:t>
      </w:r>
      <w:proofErr w:type="gramStart"/>
      <w:r>
        <w:rPr>
          <w:sz w:val="28"/>
          <w:szCs w:val="28"/>
        </w:rPr>
        <w:t>силач</w:t>
      </w:r>
      <w:proofErr w:type="gramEnd"/>
      <w:r>
        <w:rPr>
          <w:sz w:val="28"/>
          <w:szCs w:val="28"/>
        </w:rPr>
        <w:t xml:space="preserve"> какой,</w:t>
      </w:r>
    </w:p>
    <w:p w:rsidR="003B6548" w:rsidRDefault="003B6548" w:rsidP="003B6548">
      <w:pPr>
        <w:spacing w:line="360" w:lineRule="auto"/>
        <w:ind w:firstLine="709"/>
        <w:rPr>
          <w:sz w:val="28"/>
          <w:szCs w:val="28"/>
        </w:rPr>
      </w:pPr>
      <w:r>
        <w:rPr>
          <w:sz w:val="28"/>
          <w:szCs w:val="28"/>
        </w:rPr>
        <w:t>На ходу одной рукой</w:t>
      </w:r>
    </w:p>
    <w:p w:rsidR="003B6548" w:rsidRDefault="003B6548" w:rsidP="003B6548">
      <w:pPr>
        <w:spacing w:line="360" w:lineRule="auto"/>
        <w:ind w:firstLine="709"/>
        <w:rPr>
          <w:sz w:val="28"/>
          <w:szCs w:val="28"/>
        </w:rPr>
      </w:pPr>
      <w:r>
        <w:rPr>
          <w:sz w:val="28"/>
          <w:szCs w:val="28"/>
        </w:rPr>
        <w:t>Останавливать привык</w:t>
      </w:r>
    </w:p>
    <w:p w:rsidR="003B6548" w:rsidRDefault="003B6548" w:rsidP="003B6548">
      <w:pPr>
        <w:spacing w:line="360" w:lineRule="auto"/>
        <w:ind w:firstLine="709"/>
        <w:rPr>
          <w:sz w:val="28"/>
          <w:szCs w:val="28"/>
        </w:rPr>
      </w:pPr>
      <w:r>
        <w:rPr>
          <w:sz w:val="28"/>
          <w:szCs w:val="28"/>
        </w:rPr>
        <w:t>Пятитонный грузовик.</w:t>
      </w:r>
    </w:p>
    <w:p w:rsidR="003B6548" w:rsidRDefault="003B6548" w:rsidP="003B6548">
      <w:pPr>
        <w:spacing w:line="360" w:lineRule="auto"/>
        <w:ind w:firstLine="709"/>
        <w:rPr>
          <w:sz w:val="28"/>
          <w:szCs w:val="28"/>
        </w:rPr>
      </w:pPr>
      <w:r>
        <w:rPr>
          <w:sz w:val="28"/>
          <w:szCs w:val="28"/>
        </w:rPr>
        <w:t xml:space="preserve">           (Регулировщик)</w:t>
      </w: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r>
        <w:rPr>
          <w:sz w:val="28"/>
          <w:szCs w:val="28"/>
        </w:rPr>
        <w:t>Маленькие домики</w:t>
      </w:r>
    </w:p>
    <w:p w:rsidR="003B6548" w:rsidRDefault="003B6548" w:rsidP="003B6548">
      <w:pPr>
        <w:spacing w:line="360" w:lineRule="auto"/>
        <w:ind w:firstLine="709"/>
        <w:rPr>
          <w:sz w:val="28"/>
          <w:szCs w:val="28"/>
        </w:rPr>
      </w:pPr>
      <w:r>
        <w:rPr>
          <w:sz w:val="28"/>
          <w:szCs w:val="28"/>
        </w:rPr>
        <w:t>По улице бегут,</w:t>
      </w:r>
    </w:p>
    <w:p w:rsidR="003B6548" w:rsidRDefault="003B6548" w:rsidP="003B6548">
      <w:pPr>
        <w:spacing w:line="360" w:lineRule="auto"/>
        <w:ind w:firstLine="709"/>
        <w:rPr>
          <w:sz w:val="28"/>
          <w:szCs w:val="28"/>
        </w:rPr>
      </w:pPr>
      <w:r>
        <w:rPr>
          <w:sz w:val="28"/>
          <w:szCs w:val="28"/>
        </w:rPr>
        <w:t>Мальчиков и девочек</w:t>
      </w:r>
    </w:p>
    <w:p w:rsidR="003B6548" w:rsidRDefault="003B6548" w:rsidP="003B6548">
      <w:pPr>
        <w:spacing w:line="360" w:lineRule="auto"/>
        <w:ind w:firstLine="709"/>
        <w:rPr>
          <w:sz w:val="28"/>
          <w:szCs w:val="28"/>
        </w:rPr>
      </w:pPr>
      <w:r>
        <w:rPr>
          <w:sz w:val="28"/>
          <w:szCs w:val="28"/>
        </w:rPr>
        <w:t>Домики везут.</w:t>
      </w:r>
    </w:p>
    <w:p w:rsidR="003B6548" w:rsidRDefault="003B6548" w:rsidP="003B6548">
      <w:pPr>
        <w:spacing w:line="360" w:lineRule="auto"/>
        <w:ind w:firstLine="709"/>
        <w:rPr>
          <w:sz w:val="28"/>
          <w:szCs w:val="28"/>
        </w:rPr>
      </w:pPr>
      <w:r>
        <w:rPr>
          <w:sz w:val="28"/>
          <w:szCs w:val="28"/>
        </w:rPr>
        <w:t xml:space="preserve">        (Автомобили)</w:t>
      </w: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p>
    <w:p w:rsidR="003B6548" w:rsidRDefault="003B6548" w:rsidP="003B6548">
      <w:pPr>
        <w:spacing w:line="360" w:lineRule="auto"/>
        <w:ind w:firstLine="709"/>
        <w:rPr>
          <w:sz w:val="28"/>
          <w:szCs w:val="28"/>
        </w:rPr>
      </w:pPr>
    </w:p>
    <w:p w:rsidR="00A83CFD" w:rsidRDefault="00A83CFD"/>
    <w:sectPr w:rsidR="00A83CFD" w:rsidSect="00595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548"/>
    <w:rsid w:val="000577ED"/>
    <w:rsid w:val="003B6548"/>
    <w:rsid w:val="00595564"/>
    <w:rsid w:val="00A83CFD"/>
    <w:rsid w:val="00B627CA"/>
    <w:rsid w:val="00F83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48"/>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48"/>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1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5</cp:revision>
  <dcterms:created xsi:type="dcterms:W3CDTF">2014-12-07T15:59:00Z</dcterms:created>
  <dcterms:modified xsi:type="dcterms:W3CDTF">2017-11-11T06:56:00Z</dcterms:modified>
</cp:coreProperties>
</file>