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развития ребёнка – детский сад №1»</w:t>
      </w: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0E4" w:rsidRDefault="005760E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0E4" w:rsidRDefault="005760E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Arial Black" w:eastAsia="Times New Roman" w:hAnsi="Arial Black" w:cs="Arial"/>
          <w:b/>
          <w:bCs/>
          <w:color w:val="7030A0"/>
          <w:sz w:val="72"/>
          <w:szCs w:val="72"/>
        </w:rPr>
      </w:pPr>
      <w:r w:rsidRPr="00074841">
        <w:rPr>
          <w:rFonts w:ascii="Arial Black" w:eastAsia="Times New Roman" w:hAnsi="Arial Black" w:cs="Arial"/>
          <w:b/>
          <w:bCs/>
          <w:color w:val="7030A0"/>
          <w:sz w:val="72"/>
          <w:szCs w:val="72"/>
        </w:rPr>
        <w:t xml:space="preserve">Мастер-класс для </w:t>
      </w:r>
      <w:r w:rsidR="00074841">
        <w:rPr>
          <w:rFonts w:ascii="Arial Black" w:eastAsia="Times New Roman" w:hAnsi="Arial Black" w:cs="Arial"/>
          <w:b/>
          <w:bCs/>
          <w:color w:val="7030A0"/>
          <w:sz w:val="72"/>
          <w:szCs w:val="72"/>
        </w:rPr>
        <w:t>логопедов</w:t>
      </w: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Arial Black" w:eastAsia="Times New Roman" w:hAnsi="Arial Black" w:cs="Arial"/>
          <w:sz w:val="40"/>
          <w:szCs w:val="40"/>
        </w:rPr>
      </w:pPr>
      <w:r>
        <w:rPr>
          <w:rFonts w:ascii="Arial Black" w:eastAsia="Times New Roman" w:hAnsi="Arial Black" w:cs="Arial"/>
          <w:b/>
          <w:bCs/>
          <w:i/>
          <w:iCs/>
          <w:sz w:val="40"/>
          <w:szCs w:val="40"/>
        </w:rPr>
        <w:t>Тема</w:t>
      </w:r>
      <w:r>
        <w:rPr>
          <w:rFonts w:ascii="Arial Black" w:eastAsia="Times New Roman" w:hAnsi="Arial Black" w:cs="Arial"/>
          <w:sz w:val="40"/>
          <w:szCs w:val="40"/>
        </w:rPr>
        <w:t xml:space="preserve">: </w:t>
      </w: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Arial Black" w:eastAsia="Times New Roman" w:hAnsi="Arial Black" w:cs="Arial"/>
          <w:sz w:val="40"/>
          <w:szCs w:val="40"/>
        </w:rPr>
      </w:pPr>
      <w:r>
        <w:rPr>
          <w:rFonts w:ascii="Arial Black" w:eastAsia="Times New Roman" w:hAnsi="Arial Black" w:cs="Arial"/>
          <w:sz w:val="40"/>
          <w:szCs w:val="40"/>
        </w:rPr>
        <w:t>«Развитие артикуляционной моторики у детей с нарушениями речи, как эффективное средство коррекции звукопроизношения»</w:t>
      </w:r>
    </w:p>
    <w:p w:rsidR="00C34034" w:rsidRDefault="00C34034" w:rsidP="00C34034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3"/>
        </w:rPr>
      </w:pPr>
      <w:r>
        <w:rPr>
          <w:rFonts w:ascii="inherit" w:eastAsia="Times New Roman" w:hAnsi="inherit" w:cs="Arial"/>
          <w:b/>
          <w:bCs/>
          <w:noProof/>
          <w:color w:val="666666"/>
          <w:sz w:val="23"/>
        </w:rPr>
        <w:drawing>
          <wp:inline distT="0" distB="0" distL="0" distR="0">
            <wp:extent cx="3813647" cy="4229100"/>
            <wp:effectExtent l="19050" t="0" r="0" b="0"/>
            <wp:docPr id="7" name="Рисунок 7" descr="E:\DCIM\105PHOTO\SAM_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5PHOTO\SAM_36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34" t="7697" r="9512" b="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33" cy="423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34" w:rsidRDefault="00C34034" w:rsidP="00C34034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sz w:val="23"/>
        </w:rPr>
      </w:pPr>
      <w:r>
        <w:rPr>
          <w:rFonts w:ascii="inherit" w:eastAsia="Times New Roman" w:hAnsi="inherit" w:cs="Arial"/>
          <w:b/>
          <w:bCs/>
          <w:sz w:val="23"/>
        </w:rPr>
        <w:t>Составила: учитель-логопед Воробьёва Елена Владиславовна</w:t>
      </w:r>
    </w:p>
    <w:p w:rsidR="00C34034" w:rsidRDefault="00C34034" w:rsidP="00C34034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sz w:val="23"/>
        </w:rPr>
      </w:pP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sz w:val="23"/>
        </w:rPr>
      </w:pPr>
      <w:r>
        <w:rPr>
          <w:rFonts w:ascii="inherit" w:eastAsia="Times New Roman" w:hAnsi="inherit" w:cs="Arial"/>
          <w:b/>
          <w:bCs/>
          <w:sz w:val="23"/>
        </w:rPr>
        <w:t>с.Б.Сорокино. 2016г.</w:t>
      </w:r>
    </w:p>
    <w:p w:rsidR="00C34034" w:rsidRDefault="00C34034" w:rsidP="00C3403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мастер-класса:</w:t>
      </w:r>
    </w:p>
    <w:p w:rsidR="00C34034" w:rsidRDefault="00C34034" w:rsidP="00C3403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повышение профессиональной компетентности воспитателей в вопросе применения специальных логопедических приёмов с целью профилактики возникновения и коррекции  речевых нарушений у детей дошкольного возраста;</w:t>
      </w:r>
    </w:p>
    <w:p w:rsidR="00C34034" w:rsidRDefault="00C34034" w:rsidP="00C3403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формирование знаний по применению артикуляционной  гимнастики на практике;</w:t>
      </w:r>
    </w:p>
    <w:p w:rsidR="00C34034" w:rsidRDefault="00C34034" w:rsidP="00C3403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совершенствование  практических навыков профессиональной деятельности.</w:t>
      </w:r>
    </w:p>
    <w:p w:rsidR="00C34034" w:rsidRDefault="00C34034" w:rsidP="00C3403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34034" w:rsidRDefault="00C34034" w:rsidP="00C340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-обучение управлению органами артикуляции;</w:t>
      </w:r>
    </w:p>
    <w:p w:rsidR="00C34034" w:rsidRDefault="00C34034" w:rsidP="00C340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творческого воображения логопедов;</w:t>
      </w:r>
    </w:p>
    <w:p w:rsidR="00C34034" w:rsidRDefault="00C34034" w:rsidP="00C3403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-воспитание </w:t>
      </w:r>
      <w:proofErr w:type="spellStart"/>
      <w:r w:rsidR="002E2974">
        <w:rPr>
          <w:rFonts w:ascii="Times New Roman" w:eastAsia="Times New Roman" w:hAnsi="Times New Roman" w:cs="Times New Roman"/>
          <w:sz w:val="28"/>
          <w:szCs w:val="28"/>
        </w:rPr>
        <w:t>трудолюбивости</w:t>
      </w:r>
      <w:proofErr w:type="spellEnd"/>
      <w:r w:rsidR="002E2974">
        <w:rPr>
          <w:rFonts w:ascii="Times New Roman" w:eastAsia="Times New Roman" w:hAnsi="Times New Roman" w:cs="Times New Roman"/>
          <w:sz w:val="28"/>
          <w:szCs w:val="28"/>
        </w:rPr>
        <w:t xml:space="preserve"> и работе в подгруппах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034" w:rsidRDefault="00C34034" w:rsidP="00C34034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мастер-класса: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часть:</w:t>
      </w:r>
      <w:r>
        <w:rPr>
          <w:rFonts w:ascii="Times New Roman" w:eastAsia="Times New Roman" w:hAnsi="Times New Roman" w:cs="Times New Roman"/>
          <w:sz w:val="28"/>
          <w:szCs w:val="28"/>
        </w:rPr>
        <w:t> знакомство педагогов с темой, целью, задачами мастер-класса.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часть: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1часть: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теоретическая база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2часть: </w:t>
      </w:r>
      <w:r w:rsidR="002E29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знакомство с играми по развитию артикуляционной моторики, выполнение в подгруппах </w:t>
      </w:r>
      <w:proofErr w:type="gramStart"/>
      <w:r w:rsidR="002E2974">
        <w:rPr>
          <w:rFonts w:ascii="Times New Roman" w:eastAsia="Times New Roman" w:hAnsi="Times New Roman" w:cs="Times New Roman"/>
          <w:bCs/>
          <w:sz w:val="28"/>
          <w:szCs w:val="28"/>
        </w:rPr>
        <w:t>свой</w:t>
      </w:r>
      <w:proofErr w:type="gramEnd"/>
      <w:r w:rsidR="002E2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авторской игры.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Заключительная часть:</w:t>
      </w:r>
      <w:r>
        <w:rPr>
          <w:rFonts w:ascii="Times New Roman" w:eastAsia="Times New Roman" w:hAnsi="Times New Roman" w:cs="Times New Roman"/>
          <w:sz w:val="28"/>
          <w:szCs w:val="28"/>
        </w:rPr>
        <w:t> обмен мнениями педагогов.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Хорошая речь</w:t>
      </w:r>
      <w:r>
        <w:rPr>
          <w:rFonts w:ascii="Times New Roman" w:eastAsia="Times New Roman" w:hAnsi="Times New Roman" w:cs="Times New Roman"/>
          <w:sz w:val="28"/>
          <w:szCs w:val="28"/>
        </w:rPr>
        <w:t> — яркий показатель  всестороннего развития ребенка и подготовленности его к обучению в школе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чистоту речи ребенка влияют такие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:rsidR="00C34034" w:rsidRDefault="00C34034" w:rsidP="0051722C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речевой слух,</w:t>
      </w:r>
    </w:p>
    <w:p w:rsidR="00C34034" w:rsidRDefault="00C34034" w:rsidP="0051722C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речевое внимание,</w:t>
      </w:r>
    </w:p>
    <w:p w:rsidR="00C34034" w:rsidRDefault="00C34034" w:rsidP="0051722C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речевое дыхание,</w:t>
      </w:r>
    </w:p>
    <w:p w:rsidR="00C34034" w:rsidRDefault="00C34034" w:rsidP="0051722C">
      <w:pPr>
        <w:shd w:val="clear" w:color="auto" w:fill="FFFFFF"/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голосовой и речевой аппарат.</w:t>
      </w:r>
    </w:p>
    <w:p w:rsidR="00C34034" w:rsidRDefault="00C3403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Речь не является врожденной способностью, она 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 постепенно, и ее развитие зависит от многих причин. Одним из условий нормального становления звукопроизношения явля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ется полноценная работа артикуляционного аппарата. Бытую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щее мнение о том,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звукопроизносительная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 речи ребенка развивается самостоятельно, без специального воздей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ствия и помощи взрослых — будто бы ребенок сам постепенно овладевает правильным произношением,- глубоко ошибочно. И одних только занятий с логопедом 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достаточно для выработки прочных навыков правильного звуко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произношения, необходимы дополнительные упражнения — с родителями и воспитателями.</w:t>
      </w:r>
    </w:p>
    <w:p w:rsidR="002E2974" w:rsidRDefault="002E2974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Артикуляционная гимнастика – это неотъемлемая часть работы по подготовке артикуляционного аппарата ребёнка к постановке звуков. У многих детей отмечается нарушение произношения нескольких групп звуков, в связи с чем, необходимо осваивать упражнения в полном объёме, что требует довольно длительного времени. Чтобы разнообразить занятия подготовительного этапа были разработаны игры: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Логокубики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на одном кубике статические упражнения, а на другом динамические упражнения; «Лесная тропинка»- зайчик шагает по тропинке и выполняет упражнения; «Полить полянку» - капельками поливаем полянку и выполняем упражнения; «Золотые монетки» - достаём монетки из фасоли и складываем в сундучок</w:t>
      </w:r>
      <w:r w:rsidR="0051722C">
        <w:rPr>
          <w:rFonts w:ascii="Times New Roman" w:eastAsia="Times New Roman" w:hAnsi="Times New Roman" w:cs="Times New Roman"/>
          <w:sz w:val="28"/>
          <w:szCs w:val="28"/>
        </w:rPr>
        <w:t xml:space="preserve"> знаний; «Зонтик» - идёт дождик и с нашего зонтика капают капельки дождя, опускаем капельки и выполняем упражнения;</w:t>
      </w:r>
      <w:proofErr w:type="gramEnd"/>
      <w:r w:rsidR="0051722C">
        <w:rPr>
          <w:rFonts w:ascii="Times New Roman" w:eastAsia="Times New Roman" w:hAnsi="Times New Roman" w:cs="Times New Roman"/>
          <w:sz w:val="28"/>
          <w:szCs w:val="28"/>
        </w:rPr>
        <w:t xml:space="preserve"> «Соберем грибы»  - с полянки соберём грибы и сложим в корзинку, тем самым выполняя упражнения, а также имеются просто демонстрационные картинки разного размера, авторские «Улитки» и «</w:t>
      </w:r>
      <w:proofErr w:type="spellStart"/>
      <w:r w:rsidR="0051722C">
        <w:rPr>
          <w:rFonts w:ascii="Times New Roman" w:eastAsia="Times New Roman" w:hAnsi="Times New Roman" w:cs="Times New Roman"/>
          <w:sz w:val="28"/>
          <w:szCs w:val="28"/>
        </w:rPr>
        <w:t>Крутилки</w:t>
      </w:r>
      <w:proofErr w:type="spellEnd"/>
      <w:r w:rsidR="0051722C">
        <w:rPr>
          <w:rFonts w:ascii="Times New Roman" w:eastAsia="Times New Roman" w:hAnsi="Times New Roman" w:cs="Times New Roman"/>
          <w:sz w:val="28"/>
          <w:szCs w:val="28"/>
        </w:rPr>
        <w:t xml:space="preserve">», стишки с котиком </w:t>
      </w:r>
      <w:proofErr w:type="spellStart"/>
      <w:r w:rsidR="0051722C">
        <w:rPr>
          <w:rFonts w:ascii="Times New Roman" w:eastAsia="Times New Roman" w:hAnsi="Times New Roman" w:cs="Times New Roman"/>
          <w:sz w:val="28"/>
          <w:szCs w:val="28"/>
        </w:rPr>
        <w:t>Мурзиком</w:t>
      </w:r>
      <w:proofErr w:type="spellEnd"/>
      <w:r w:rsidR="0051722C">
        <w:rPr>
          <w:rFonts w:ascii="Times New Roman" w:eastAsia="Times New Roman" w:hAnsi="Times New Roman" w:cs="Times New Roman"/>
          <w:sz w:val="28"/>
          <w:szCs w:val="28"/>
        </w:rPr>
        <w:t>. Данные пособия разнообразны и интересны детям</w:t>
      </w:r>
    </w:p>
    <w:p w:rsidR="0051722C" w:rsidRDefault="0051722C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Ваши вопросы и предложения?  Предлагаю вам разбиться по подгруппам и изготовить свои коллективные авторские пособия по развитию артикуляционного аппарата.</w:t>
      </w:r>
    </w:p>
    <w:p w:rsidR="0051722C" w:rsidRDefault="0051722C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Расскажите о достоинстве вашей игры.</w:t>
      </w:r>
    </w:p>
    <w:p w:rsidR="0051722C" w:rsidRDefault="0051722C" w:rsidP="0051722C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Спасибо за внимание.</w:t>
      </w:r>
    </w:p>
    <w:sectPr w:rsidR="0051722C" w:rsidSect="00C340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03E"/>
    <w:multiLevelType w:val="multilevel"/>
    <w:tmpl w:val="D63C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49E"/>
    <w:multiLevelType w:val="multilevel"/>
    <w:tmpl w:val="A85C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034"/>
    <w:rsid w:val="00074841"/>
    <w:rsid w:val="002E2974"/>
    <w:rsid w:val="0051722C"/>
    <w:rsid w:val="005760E4"/>
    <w:rsid w:val="00C3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2016-12-06T10:43:00Z</dcterms:created>
  <dcterms:modified xsi:type="dcterms:W3CDTF">2016-12-06T11:15:00Z</dcterms:modified>
</cp:coreProperties>
</file>