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1" w:rsidRPr="00503071" w:rsidRDefault="00503071" w:rsidP="0050307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000"/>
          <w:kern w:val="36"/>
          <w:sz w:val="28"/>
          <w:szCs w:val="28"/>
        </w:rPr>
      </w:pPr>
      <w:r w:rsidRPr="00503071">
        <w:rPr>
          <w:rFonts w:ascii="Arial" w:eastAsia="Times New Roman" w:hAnsi="Arial" w:cs="Arial"/>
          <w:b/>
          <w:bCs/>
          <w:color w:val="009000"/>
          <w:kern w:val="36"/>
          <w:sz w:val="28"/>
          <w:szCs w:val="28"/>
        </w:rPr>
        <w:t>ЗАКАЛИВАНИЕ</w:t>
      </w:r>
    </w:p>
    <w:p w:rsidR="00503071" w:rsidRPr="00503071" w:rsidRDefault="00503071" w:rsidP="00503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Организм человека непрерывно подвергается разнообразному воздействию внешней среды (солнечная радиация, химический состав атмосферного воздуха и его физические свойства, вода и др.). Из всех факторов внешней среды наиболее длительное, по существу непрерывное воздействие на организм оказывают воздушная среда, солнечная радиация и вода.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Приспосабливаясь к сложному воздействию всех перечисленных внешних условий, организм способен уменьшить или увеличить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свои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теплопотери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Эта способность в основном сводится к увеличению или уменьшению количества крови, притекающей к кожным покровам. Больший или меньший приток крови к коже в свою очередь обусловлен способностью кожных капилляров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сужаться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или расширяться в просвете (диаметре).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Сужение и расширение кожных капилляров осуществляется мышцами капилляров. В ответ на получаемые извне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холодовые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тепловые раздражения из центральной нервной системы к кожным капиллярам по сосудосуживающим и сосудорасширяющим (сосудодвигательным) нервам направляются соответствующие импульсы. В результате кровенаполнение кожи либо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увеличивается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она отдает больше тепла в окружающую среду, либо уменьшается и теплоотдача понижается.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Чем моложе ребенок, тем хуже проходят в его организме процессы терморегуляции, тем быстрее, при неблагоприятных условиях среды, он может переохладиться или перегреться. Это объясняется тем, что у детей поверхность кожи относительно массы тела (на 1 кг) больше, кожа, в частности ее роговой слой, тоньше, а просвет кожных капилляров шире, нежели у взрослых людей. При этом в связи с малой приспособленностью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дотей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младшего возраста передача раздражений к центрам и ответная реакция у них протекают замедленно и не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полную меру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Их организм часто не успевает быстро отреагировать и защитить себя от холода или жары. Поэтому маленьких детей приходится искусственно ограждать как от воздействия холода, так и от перегревания в целях предупреждения у них различных заболеваний.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Закаливание в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преддошкольном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дошкольном возрасте следует рассматривать как важнейшую составную часть физического воспитания детей. Лучшими средствами закаливания являются естественные силы природы: воздух, солнце и вода.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нефриты, ревматизм и т. п.).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Цель закаливания —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(холода, тепла и т. п.) и постепенного повышения его дозировки.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процессе закаливания в организме ребенка происходят весьма сложные изменения. Клетки покровов тела и слизистых оболочек, нервные окончания и связанные с ними нервные центры начинают быстрее и целесообразнее реагировать на изменения окружающей среды. Все физиологические процессы в тканях и органах, в том числе расширение и сокращение кровеносных сосудов, протекают экономнее, быстрее и совершеннее. Кроме того, окрепшие под влиянием закаливания кожа и слизистые оболочки становятся менее чувствительными и проницаемыми для ряда болезнетворных микробов и их ядов, а способность организма к борьбе с уже проникшими в него микробами возрастает.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 результатов можно добиться лишь при правильном выполнении закаливающих процедур.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071" w:rsidRPr="00503071" w:rsidRDefault="00503071" w:rsidP="005030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00"/>
          <w:sz w:val="20"/>
          <w:szCs w:val="20"/>
        </w:rPr>
      </w:pPr>
      <w:r w:rsidRPr="00503071">
        <w:rPr>
          <w:rFonts w:ascii="Arial" w:eastAsia="Times New Roman" w:hAnsi="Arial" w:cs="Arial"/>
          <w:b/>
          <w:bCs/>
          <w:color w:val="009000"/>
          <w:sz w:val="20"/>
          <w:szCs w:val="20"/>
        </w:rPr>
        <w:t>Принципы закаливания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тобы получить положительные результаты от применения закаливающих процедур, необходимо соблюдать основные принципы: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1. Постепенность увеличения дозировки раздражителя. Постепенность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заключается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прежде всего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Последовательность применения закаливающих процедур.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— раньше, чем с ними не проведены обливания.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Систематичность начатых процедур. Нельзя прерывать закаливающие процедуры без серьезных к тому оснований, так как при этом исчезают те приспособительные изменения, или «механизмы», которые вырабатываются в организме в процессе закаливания, и тем самым чувствительность его к внешнему раздражителю снова повышается.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4. Комплексность. Специальные закаливающие процедуры не дают нужных результатов, если они не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— с купанием.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Учет индивидуальных особенностей ребенка.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родителей, воспитатель составляет характеристику ребенка. При проведении закаливающих мероприятий в детских учреждениях всех детей по состоянию их здоровья делят на 3 группы.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Первая группа — практически здоровые дети, с которыми можно проводить полный комплекс закаливающих процедур.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Вторая группа — дети, с которыми закаливающие процедуры проводятся ограниченно. К ним относятся дети, предрасположенные к частым катарам верхних дыхательных путей, ангинам и другим простудным заболеваниям.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Третья группа — дети, которым в условиях массового проведения закаливающие мероприятия противопоказаны (имеющие острые или хронические воспалительные процессы — отиты, пиелиты и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пиелонефриты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т. д., с пороком сердца; страдающие желудочно-кишечными заболеваниями).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Активное и положительное отношение детей к закаливающим процедурам. 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начале процедур на каждого ребенка заводят специальную карту, в которую воспитатель ежедневно заносит дату, температуру воздуха, воды, продолжительность процедуры, а также реакцию на нее ребенка.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Хороший сон, нормальный аппетит, бодрое настроение детей, а в дальнейшем улучшение их физического развития и здоровья будут свидетельствовать о положительном действии закаливающих процедур.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03071" w:rsidRPr="00503071" w:rsidRDefault="00503071" w:rsidP="005030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00"/>
          <w:sz w:val="20"/>
          <w:szCs w:val="20"/>
        </w:rPr>
      </w:pPr>
      <w:r w:rsidRPr="00503071">
        <w:rPr>
          <w:rFonts w:ascii="Arial" w:eastAsia="Times New Roman" w:hAnsi="Arial" w:cs="Arial"/>
          <w:b/>
          <w:bCs/>
          <w:color w:val="009000"/>
          <w:sz w:val="20"/>
          <w:szCs w:val="20"/>
        </w:rPr>
        <w:t>Закаливание воздухом</w:t>
      </w:r>
    </w:p>
    <w:p w:rsidR="00503071" w:rsidRPr="00503071" w:rsidRDefault="00503071" w:rsidP="00503071">
      <w:pPr>
        <w:spacing w:after="0" w:line="240" w:lineRule="auto"/>
        <w:rPr>
          <w:rFonts w:ascii="Arial" w:eastAsia="Times New Roman" w:hAnsi="Arial" w:cs="Arial"/>
          <w:b/>
          <w:bCs/>
          <w:color w:val="009000"/>
          <w:sz w:val="20"/>
          <w:szCs w:val="20"/>
        </w:rPr>
      </w:pP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Воздух является наиболее доступным средством закаливания для всех детей в любое время года.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 атмосфере движение воздуха совершается интенсивнее, чем в помещении. Кожные покровы человека, находящегося вне помещения, подвергаются более сильным его влияниям, что вызывает непрерывную защитную работу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сосудодвнгательвых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механизмов (сужение или расширение кожных капилляров). В результате систематического пребывания на воздухе в организме ребенка вырабатывается способность быстро и целесообразно приспосабливаться к новым температурным условиям.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Использование воздуха в оздоровительных целях начинается с хорошей вентиляции помещения, в котором находятся дети. Эффект закаливания воздухом тем больше, чем большая поверхность кожи подвергается его влиянию, поэтому необходимо стремиться к тому, чтобы дети приучались ходить в зимнее время в помещении, а в теплую погоду и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вне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его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 облегченной одежде. Облегчать одежду надо постепенно: сначала с ребенка снимают шерстяные кофты, рейтузы, теплые носки и ботинки, затем шерстяные, байковые и фланелевые платья и рубашки с длинными рукавами заменяют одеждой, сшитой из бумажных тканей с короткими рукавами, а вместо колготок надевают носки.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Большое влияние на укрепление организма детей оказывают прогулки на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свежем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ваздухе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В летнее время, когда температура воздуха в тени достигает 18—20°, вся жизнь детей (исключая ночной сон) должна переноситься на участок. Только в очень жаркие дни, при температуре воздуха 30° и выше, маленьких детей лучше держать в помещениях с открытыми окнами, так как в это время температура в помещении несколько ниже, чем на открытом воздухе.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холодное время года длительность пребывания детей на воздухе зависит от погоды, но в среднем, включая сон для детей 2—3 месяцев, должна продолжаться не менее 2—3 ч, для детей 4—5 месяцев — 4 ч и для детей от 6 месяцев до 7 лет — 5—6 ч (с 2—3 перерывами).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Зимой, при температуре воздуха ниже —10°, детей первых 2—3 месяцев жизни на свежий воздух выносить не рекомендуется.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 детьми от 3 до 6 месяцев можно совершать прогулки при температуре воздуха не ниже —12°, а с детьми от года до полутора лет не ниже —16°.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Детей 3—7 лет не стоит лишать прогулки (до 30 мин) даже при температуре воздуха —20—25°. В холодную погоду всем детям перед прогулкой следует смазывать лицо гусиным жиром или детским кремом.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Во время прогулок надо следить, чтобы одежда хорошо предохраняла от холода, не мешала при этом их дыханию и движениям. На свежем воздухе дети всех возрастных групп спят во все сезоны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года: в теплое время года — весь день, в холодное время малыши спят в безветренную погоду (дети 2—3 месяцев при температуре не ниже — 5°, 4—12 месяцев — 10°, от года до 7 лет —15°).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Длительность сна на воздухе для детей первого года жизни постепенно увеличивается с 15—20 мин (дети засыпают на воздухе, а затем их уносят в помещение) до 1 ч 30 мин. Дети от года до 7 лет спят на свежем воздухе в течение всего дневного сна, полагающегося им по режиму. Для проведения дневного сна на воздухе можно использовать застекленные и открытые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веранды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навесы на участке.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Воздушные ванны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начииают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проводить с детьми двухмесячного возраста. В теплую погоду их проводят в местах, защищенных от ветра и прямых солнечных лучей: на открытых верандах, террасах, специально оборудованных площадках под навесом или в тени деревьев, в лесу, на берегу реки или моря. В ненастное время и зимой — на верандах или в комнатах при открытых фрамугах и форточках.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 время воздушной ванны на тело ребенка действуют температура, влажность и скорость движения воздуха, а в весенне-летний период — еще и отраженные, рассеянные солнечные лучи.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 детьми первого года жизни воздушные ванны можно проводить спустя 30—40 мин после приема пищи, а старше года — через 1—1,5 ч. Воздушные ванны хорошо сочетать с массажем, пассивной и активной гимнастикой (дети первого года жизни), подвижными играми, работой в саду и на огороде (старшие дошкольники). Образующееся в организме ребенка при движениях и трудовой деятельности тепло предохраняет от переохлаждения и простудных заболеваний.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Маленьких детей (первый год жизни) во время воздушной ванны на несколько минут оставляют в одних распашонках, а затем и полностью обнажают. Дети старше года вначале принимают воздушные ванны в майках, трусах и легкой обуви, по мере закаливания — в трусах и, если позволяют условия,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босыми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Минимальная и максимальная продолжительность воздушных ванн, а также минимально допустимая температура воздуха зависят от возраста, индивидуальных особенностей и степени закаленности ребенка.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Продолжительность воздушных ванн каждые 3—4 дня увеличивают на 2—3 мин и постепенно доводят до максимально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допустимой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Дети, относящиеся по состоянию здоровья ко второй группе, в течение всего осенне-зимнего времени принимают воздушные ванны в майках и трусах или бумажных комбинезонах. Температура воздуха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при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том снижается медленно (через 5—6 дней на 1°).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b/>
          <w:bCs/>
          <w:color w:val="009000"/>
          <w:sz w:val="20"/>
          <w:szCs w:val="20"/>
        </w:rPr>
        <w:t>Закаливание солнцем</w:t>
      </w:r>
    </w:p>
    <w:p w:rsidR="00503071" w:rsidRPr="00503071" w:rsidRDefault="00503071" w:rsidP="00503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Лучистая энергия солнца оказывает огромное влияние на жизнедеятельность организма. Солнечные лучи, кроне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видимых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с длиной волны от 390 до 760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ммк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содержат невидимые лучи: инфракрасные (длина волны больше 760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ммк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) и ультрафиолетовые (длина волны около 390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ммк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). Эти последние лучи главным образом и оказывают биологическое влияние на живой организм.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Под воздействием солнечных лучей химические и биологические процессы в клетках и тканях ускоряются, общий обмен повышается, слой эпидермиса утолщается, особенно за счет увеличения количества пигментных клеток, которые при этом начинают усиленно вырабатывать красящее вещество меланин. Под влиянием ультрафиолетовых лучей в подкожном жировом слое из провитамина D (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дегидрохолестерина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 вырабатывается активный витамин D.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Изменяется и общее состояние организма, улучшаются настроение, сон, аппетит, повышаются работоспособность и общая сопротивляемость организма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различного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рода заболеваниям.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Однако солнечные лучи оказывают благоприятное влияние на организм только при правильном их использовании, в противном случае они могут причинить вред, вызвать тяжелые ожоги, заболевание глаз, обострение некоторых болезней (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тубзркулез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легких, базедова болезнь, желудочно-кишечные расстройства). Даже при кратковременном действии солнца на коже детей, не привыкших к нему, может появиться покраснение (эритема) или ожог первой степени, при более длительном его действии могут образоваться пузыри (ожог второй степени) и даже омертвение кожи (ожог третьей степени). Солнечные ожоги кожи даже первой степени, особенно если они обширны, сопровождаются общей болезненной реакцией: может повыситься температура тела, появиться озноб, вялость, головная боль, тошнота. Поэтому солнечные ванны надо проводить осторожно, с учетом состояния здоровья детей, увеличивая каждый день на 1 мин время пребывания их на солнце: с 4 до 20—30 мин детям 2—3 лет до 30—40 мин ребенку 3—7 лет.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Солнечные ванны детям старше 2 лет проводят в утренние часы (с 9—11 ч в средних широтах, с 8—10 ч на юге) при температуре воздуха в тени не ниже 20 и не выше 32° на специальных площадках. На время солнечных ванн все тело ребенка, кроме головки, обнажают, а на глаза надевают очки с темными стеклами, защищающими от солнца. При приеме солнечных ванн дети ложатся на индивидуальные подстилки или топчаны ногами к солнцу. Для равномерного облучения всего тела ребенок должен сделать через одинаковые промежутки времени четыре оборота. После солнечной ванны хорошо провести обтирание водой, а тем, кому можно (первая группа),— обливание пли купание в открытом водоеме. Все дети во время приема солнечных ванн должны находиться под постоянным наблюдением воспитателя и медицинского персонала.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При малейшем ухудшении самочувствия (вялость, беспокойство, сильное покраснение лица и тела и т. д.) ребенка переводят в тень, в случаях появления сыпи на коже, бессонницы, головной боли солнечные ванны отменяются.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Курс солнечных ванн не должен превышать 25—30 за лето, для детей второй группы рекомендуется 20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ванн, с предельной продолжительностью 15—20 мин каждая.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Детям до двух лет, а также тем, которые страдают острыми заболеваниями желудочно-кишечного тракта, воспалением почек, пороками сердца, базедовой болезнью, малокровием, рекомендуются не солнечные, а световоздушные ванны.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Детей до 1,5 года укладывают на раскладушках или лежаках. Обнажают их постепенно. Дети старше 1,5 года принимают ванны в трусах и легкой обуви или босиком. Во время процедуры они могут бегать, играть, заниматься гимнастикой или работать на участке.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Световоздушные ванны лучше проводить утром, от 8 до 10 ч, в тени под деревьями, тентом, навесом, в местах, защищенных от ветра. Общее число ванн в летний сезон ограничивается 25—30 процедурами.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 осеннее и зимнее время в средней полосе и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осооенно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 Крайнем Севере, где мало солнца, детей облучают ртутно-кварцевыми лампами. Облучать ультрафиолетовыми лучами рекомендуется всех детей 2 раза в год: в ноябре — декабре и в марте — апреле (15—20 процедур), обязательно без перерывов. При облучении необходимо обеспечить правильную дозировку ультрафиолетовых лучей, защитить глаза детей и персонала темными очками, а также строго наблюдать за реакциями каждого облучающегося ребенка. Эти процедуры проводит медицинский персонал. Они являются не только оздоровительным мероприятием, но и хорошей профилактической мерой против заболеваний детей рахитом, а также простудными и другими болезнями.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Ультрафиолетовые лучи применяют в дошкольных учреждениях и для дезинфекции игрушек, воздуха помещений. С этой целью используют специальные лампы БУВ (бактерицидные увиолевые), а также эритемно-увиолевые лампы ЭУВ. Лампы БУВ применяют только для обеззараживания предметов и воздуха в помещениях. Лампы ЭУВ, созданные советскими светотехниками в содружестве с гигиенистами, излучают главным образом средние и длинноволновые ультрафиолетовые лучи. В детских учреждениях их применяют осенью и зимой для восполнения дефицита естественных ультрафиолетовых лучей. Лампы помещают в специальных светильниках или люстрах и подвешивают на потолке вместе с осветительными приборами. Так как в их излучении почти отсутствуют коротковолновые ультрафиолетовые лучи, они не оказывают, как ртутно-кварцевые лампы, вредного влияния на слизистые оболочки глаз и при их применении темные очки не нужны. Дети могут облучаться в одежде (воздействию подвергаются только открытые части тела — руки, шея, лицо, волосистая часть головы). Во время облучения дети играют, делают гимнастику и пр. Облучение следует проводить в осенне-зимний период (3—4 месяца) ежедневно в хорошо проветренном помещении в течение нескольких часов.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534F" w:rsidRPr="00503071" w:rsidRDefault="00503071" w:rsidP="005030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00"/>
          <w:sz w:val="20"/>
          <w:szCs w:val="20"/>
        </w:rPr>
      </w:pPr>
      <w:r w:rsidRPr="00503071">
        <w:rPr>
          <w:rFonts w:ascii="Arial" w:eastAsia="Times New Roman" w:hAnsi="Arial" w:cs="Arial"/>
          <w:b/>
          <w:bCs/>
          <w:color w:val="009000"/>
          <w:sz w:val="20"/>
          <w:szCs w:val="20"/>
        </w:rPr>
        <w:t>Водные процедуры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Водные процедуры могут быть местными процедуры (</w:t>
      </w:r>
      <w:proofErr w:type="spellStart"/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мывание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ножные ванны, обтирание или обливание до пояса) и общими (обтирание и обливание всего тела, купание в бассейнах, открытых водоемах). Их начинают с таких температур воды, которые не вызывают большого напряжения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терморегуляционных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механизмов ребенка (28—36°), и проводят тогда, когда тело его не переохлаждено и не перегрето.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Водные процедуры имеют перед воздушными и солнечными ваннами то преимущество, что их можно легко дозировать. При обливании водой, купании в открытых водоемах на тело человека оказывает влияние не только температура, но и давление воды, а при приеме солевых, хвойных ванн, купании в море, лечебных источниках — еще и химический ее состав. Обтирание кожи после любой водной процедуры сухим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полотенцем обеспечивает хороший ее массаж, способствует лучшему кровенаполнению, а следовательно, и питанию. Так как водные процедуры являются возбуждающим и тонизирующим средством, их следует проводить после утреннего или дневного сна.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Умывание, которое ежедневно проводят по утрам с гигиенической целью, при определенной организации может оказать на детей и закаливающее влияние.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Для этого температуру воды при умывании постепенно (через каждые 2—3 дня) снижают на 1° и доводят ее для детей от года до 2 лет с 28 до 20°, для детей от 2 до 3 лет — до 16°, для детей 3 лет и старше — до 14°.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Детям до 2 лет обычно моют лицо и кисти рук, 2—3 лет, кроме этого, шею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руки до локтя, от 3 лет и старше при умывании можно обмывать и верхнюю часть груди.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Ножные ванны 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против плоскостопия.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Закаливание ног можно проводить в любых условиях, обливая их либо из лейки, либо погружая в таз с водой, температура которой постепенно, через каждые 3—4 дня, снижается на 1° и доводится с 36 до 20° для детей от 1,5 до 3 лет и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18—16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для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детей 4—7 лет.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Можно проводить и контрастные ножные ванны. При этом ребенку поочередно поливают ноги из двух леек, в одной температура воды все время остается постоянной (36°), в другой температура воды через каждые 2—4 дня понижается на 1—2° и доводится с 35 до 18°. Обливают стопы и голени ребенка. Продолжительность процедуры для детей раннего возраста 1—3 мин, для детей дошкольного возраста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—3—5 мин. Во время ножных ванн ребенок все время производит движения ногами; топтание на месте, сгибание и разгибание пальцев. Ножные ванны оказывают наилучший эффект в тех случаях, когда ноги детей в начале процедуры не холодные, а теплые (например, после утреннего или дневного сна).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Обтирание можно начинать с трехмесячного возраста. Детям первого года жизни, а также ослабленным детям старшего возраста перед обтиранием водой в течение 1—2 недель следует проводить сухое растирание кожи чистой мягкой материей до слабого покраснения.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Для проведения обтирания следует все приготовить заранее, чтобы дети в обнаженном виде не ждали процедуры. Мальчиков и девочек после 3 лет обтирают отдельно.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Рукавички из мягкой материи, которыми обтирают детей, кладут в большой таз, наливают воду нужной температуры. В воду добавляют морскую или поваренную соль (2 столовые ложки на ведро). После обтирания хорошо смоченной рукавичкой тело ребенка сразу же растирают сухим банным полотенцем.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Грудным детям сначала обирают руки и ноги, затем шею, грудь, живот и только после этого спину. Детей, умеющих хорошо стоять, обтирают в положении стоя; сначала обтирают всю верхнюю, а затем всю нижнюю часть тела. С 5—7 лет детей приучают обтираться самостоятельно, помогая им смочить рукавичку и обтереть спину. Рукавички после употребления кипятят и сушат.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Обливание из лейки и душа считается более сильным средством закаливания, чем обтирание, так как при обливании вода попадает сразу на все тело. Обливание проводят только со здоровыми детьми старше года (1,5—2), С детьми второй группы (по здоровью) обливание из лейки и душа в условиях дошкольного учреждения проводить не следует. В помещении для детей 1,5—2 лет температура воздуха доводится до 20— 22°, для детей 3—7 лет — до 20—18°. Чтобы избежать сильного давления воды на кожу ребенка, наконечник душа или лейки надо располагать не выше, чем на 40—50 см над головой ребенка.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 время процедуры дети становятся в таз с теплой водой (37—38°) или на деревянную подставку, помещенную в ванну, голову покрывают резиновым колпаком или шапочкой. Процедура, продолжительность которой для каждого ребенка должна быть не более 40 с, заканчивается растиранием тела мохнатым полотенцем до покраснения кожи.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Летом обливание и душ рекомендуется проводить на воздухе.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Купание в открытых водоемах (бассейн, река, озеро, море) является одним из любимых детьми закаливающим мероприятием. На организм ребенка одновременно действуют воздух, солнце, вода (ее температура, движение, состав). Все это в сочетании с движениями, которые ребенок производит, плавая или играя в воде, активизирует работу нервной, сердечнососудистой, эндокринной и других систем.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Купание в открытых водоемах вызывает значительное напряжение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теплорегуляционных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механизмов ребенка и поэтому должно строго контролироваться. В условиях дошкольных учреждений к купанию в открытых водоемах допускают только здоровых детей (первая группа по здоровью), которым исполнилось два года.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Детям можно начинать купаться в безветренную погоду при температуре воздуха не ниже 25° и воды 23°. Нельзя купать детей натощак или раньше чем через 1,5 ч после приема пищи.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Продолжительность первых купаний должна быть не более 2 мин в дальнейшем ее постепенно можно увеличить: для детей 2—5 лет — до 5 мин, 6—7 лет — до 8—10 мин. Купать детей надо по утрам, после солнечных ванн. В жаркие дни можно разрешить купание и второй раз, через 1,5—2 ч после полдника.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Одновременно в воде могут находиться шестеро детей. </w:t>
      </w:r>
      <w:proofErr w:type="spell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Прп</w:t>
      </w:r>
      <w:proofErr w:type="spell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этом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один воспитатель, умеющий плавать, должен быть вместе с детьми в воде, другой воспитатель или няня остается на берегу и следит за находящимися там детьми. Во время купания дети должны все время двигаться, играть в мячи, резиновые игрушки.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Пятилетних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можно обучать плаванию.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 время купания нельзя разрешать детям без причины кричать, подавать сигналы о помощи, заходить дальше указанного места, толкать друг друга, нырять, окунаться с головой. Если во время купания какой-либо ребенок синеет, начинает дрожать, его надо немедленно вывести из воды, хорошо растереть полотенцем и одеть.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После купания всех детей быстро обтирают индивидуальным полотенцем и дают им возможность побегать в тени. Принимать солнечные ванны после купания не рекомендуется.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Для купания детей в населенных пунктах надо отгородить часть общего пляжа и водоем с проверенным дном, при этом глубина водоема при скорости течения 30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должна</w:t>
      </w:r>
      <w:proofErr w:type="gramEnd"/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быть не более 60—70 см. Нельзя купать детей там, где выше по течению купают или поят скот. На берегу для раздевания детей хорошо иметь индивидуальные подстилки.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Водный бассейн, где купаются дети, должен быть обязательно проточный, берег сухой, чистый; дно бассейна без ям и камней, с постепенным понижением.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Морские купания являются наиболее сильным и комплексным закаливающим средством. При купании в море на организм ребенка действует не только температура воды, но и ее давление, химический состав (соли хлористого натрия и др.). Ввиду такого сильного воздействия купание в море детей до двух лет нежелательно. Теплые ванны из морской воды в условиях помещения полезны детям любого возраста, особенно страдающим рахитом.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течение месяца с детьми достаточно провести 20 морских купаний. (Купаться один раз в день.) В прохладную и дождливую погоду купание заменяют обливанием или обтиранием морской водой.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 последнее время при многих детских садах и комбинатах создают плескательные бассейны для </w:t>
      </w:r>
      <w:r w:rsidRPr="005030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купания детей в жаркую погоду. Такие бассейны значительно облегчают работу по закаливанию детей в летнее время года. Однако пользоваться ими можно только в тех случаях, когда воду в них регулярно меняют, а стены и дно очищают от грязи и посторонних предметов.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03071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1F534F" w:rsidRPr="00503071" w:rsidSect="005030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3071"/>
    <w:rsid w:val="001F534F"/>
    <w:rsid w:val="0050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3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0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3987</Words>
  <Characters>22728</Characters>
  <Application>Microsoft Office Word</Application>
  <DocSecurity>0</DocSecurity>
  <Lines>189</Lines>
  <Paragraphs>53</Paragraphs>
  <ScaleCrop>false</ScaleCrop>
  <Company>Ya Blondinko Edition</Company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2016-06-28T07:06:00Z</dcterms:created>
  <dcterms:modified xsi:type="dcterms:W3CDTF">2016-06-28T07:09:00Z</dcterms:modified>
</cp:coreProperties>
</file>